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4DE1" w14:textId="77777777" w:rsidR="00097881" w:rsidRPr="00097881" w:rsidRDefault="00097881" w:rsidP="00097881">
      <w:pPr>
        <w:jc w:val="center"/>
        <w:rPr>
          <w:rFonts w:eastAsia="黑体"/>
          <w:sz w:val="44"/>
          <w:szCs w:val="44"/>
        </w:rPr>
      </w:pPr>
      <w:r w:rsidRPr="00097881">
        <w:rPr>
          <w:rFonts w:eastAsia="黑体" w:hint="eastAsia"/>
          <w:sz w:val="44"/>
          <w:szCs w:val="44"/>
        </w:rPr>
        <w:t>确保公正性措施</w:t>
      </w:r>
    </w:p>
    <w:p w14:paraId="71397944" w14:textId="77777777" w:rsidR="00097881" w:rsidRDefault="00097881" w:rsidP="00097881">
      <w:pPr>
        <w:widowControl/>
        <w:spacing w:line="560" w:lineRule="exact"/>
        <w:ind w:leftChars="86" w:left="181" w:firstLineChars="1000" w:firstLine="2800"/>
        <w:jc w:val="left"/>
        <w:rPr>
          <w:rFonts w:eastAsia="仿宋"/>
          <w:color w:val="000000"/>
          <w:kern w:val="0"/>
          <w:sz w:val="28"/>
        </w:rPr>
      </w:pPr>
    </w:p>
    <w:p w14:paraId="44EE1F50" w14:textId="77777777" w:rsidR="00A341C6" w:rsidRDefault="00F91632">
      <w:pPr>
        <w:widowControl/>
        <w:spacing w:line="560" w:lineRule="exact"/>
        <w:ind w:leftChars="86" w:left="181" w:firstLineChars="200" w:firstLine="560"/>
        <w:jc w:val="left"/>
        <w:rPr>
          <w:rFonts w:eastAsia="仿宋"/>
          <w:color w:val="000000"/>
          <w:kern w:val="0"/>
          <w:sz w:val="28"/>
        </w:rPr>
      </w:pPr>
      <w:r>
        <w:rPr>
          <w:rFonts w:eastAsia="仿宋"/>
          <w:color w:val="000000"/>
          <w:kern w:val="0"/>
          <w:sz w:val="28"/>
        </w:rPr>
        <w:t>1</w:t>
      </w:r>
      <w:r>
        <w:rPr>
          <w:rFonts w:eastAsia="仿宋" w:hAnsi="仿宋"/>
          <w:color w:val="000000"/>
          <w:kern w:val="0"/>
          <w:sz w:val="28"/>
        </w:rPr>
        <w:t>、全站人员必须遵纪守法，严格遵守各项规章制度，实事求是，坚持原则，廉洁奉公，不徇私情，不弄虚作假，坚决杜绝不正之风，违者追究责任。</w:t>
      </w:r>
    </w:p>
    <w:p w14:paraId="7E341268" w14:textId="77777777" w:rsidR="00A341C6" w:rsidRDefault="00F91632">
      <w:pPr>
        <w:widowControl/>
        <w:spacing w:line="560" w:lineRule="exact"/>
        <w:ind w:leftChars="86" w:left="181" w:firstLineChars="200" w:firstLine="560"/>
        <w:jc w:val="left"/>
        <w:rPr>
          <w:rFonts w:eastAsia="仿宋"/>
          <w:color w:val="000000"/>
          <w:kern w:val="0"/>
          <w:sz w:val="28"/>
        </w:rPr>
      </w:pPr>
      <w:r>
        <w:rPr>
          <w:rFonts w:eastAsia="仿宋"/>
          <w:color w:val="000000"/>
          <w:kern w:val="0"/>
          <w:sz w:val="28"/>
        </w:rPr>
        <w:t>2</w:t>
      </w:r>
      <w:r>
        <w:rPr>
          <w:rFonts w:eastAsia="仿宋" w:hAnsi="仿宋"/>
          <w:color w:val="000000"/>
          <w:kern w:val="0"/>
          <w:sz w:val="28"/>
        </w:rPr>
        <w:t>、严格按《质量手册》的规定开展监测工作。我站工作人员不准从事有损公正性、保密性声明的活动；不准接受任何形式的馈赠或提出的任何与监测活动无关的、不合理的要求。</w:t>
      </w:r>
    </w:p>
    <w:p w14:paraId="2EB31186" w14:textId="77777777" w:rsidR="00A341C6" w:rsidRDefault="00F91632">
      <w:pPr>
        <w:widowControl/>
        <w:spacing w:line="560" w:lineRule="exact"/>
        <w:ind w:leftChars="86" w:left="181" w:firstLineChars="200" w:firstLine="560"/>
        <w:jc w:val="left"/>
        <w:rPr>
          <w:rFonts w:eastAsia="仿宋"/>
          <w:color w:val="000000"/>
          <w:kern w:val="0"/>
          <w:sz w:val="28"/>
        </w:rPr>
      </w:pPr>
      <w:r>
        <w:rPr>
          <w:rFonts w:eastAsia="仿宋"/>
          <w:color w:val="000000"/>
          <w:kern w:val="0"/>
          <w:sz w:val="28"/>
        </w:rPr>
        <w:t>3</w:t>
      </w:r>
      <w:r>
        <w:rPr>
          <w:rFonts w:eastAsia="仿宋" w:hAnsi="仿宋"/>
          <w:color w:val="000000"/>
          <w:kern w:val="0"/>
          <w:sz w:val="28"/>
        </w:rPr>
        <w:t>、我站人员不得参与任何有损于监测判断的独立性和诚信度的活动。</w:t>
      </w:r>
    </w:p>
    <w:p w14:paraId="26B41155" w14:textId="77777777" w:rsidR="00A341C6" w:rsidRDefault="00F91632">
      <w:pPr>
        <w:widowControl/>
        <w:spacing w:line="560" w:lineRule="exact"/>
        <w:ind w:leftChars="86" w:left="181" w:firstLineChars="200" w:firstLine="560"/>
        <w:jc w:val="left"/>
        <w:rPr>
          <w:rFonts w:eastAsia="仿宋"/>
          <w:color w:val="000000"/>
          <w:kern w:val="0"/>
          <w:sz w:val="28"/>
        </w:rPr>
      </w:pPr>
      <w:r>
        <w:rPr>
          <w:rFonts w:eastAsia="仿宋"/>
          <w:color w:val="000000"/>
          <w:kern w:val="0"/>
          <w:sz w:val="28"/>
        </w:rPr>
        <w:t>4</w:t>
      </w:r>
      <w:r>
        <w:rPr>
          <w:rFonts w:eastAsia="仿宋" w:hAnsi="仿宋"/>
          <w:color w:val="000000"/>
          <w:kern w:val="0"/>
          <w:sz w:val="28"/>
        </w:rPr>
        <w:t>、委托人或受检单位对我站监测结果、工作质量有异议，可以提出申诉、投诉，我站将妥善处理并及时将处理结果反馈给申诉者。</w:t>
      </w:r>
    </w:p>
    <w:p w14:paraId="6509A093" w14:textId="77777777" w:rsidR="00A341C6" w:rsidRDefault="00F91632">
      <w:pPr>
        <w:widowControl/>
        <w:spacing w:line="560" w:lineRule="exact"/>
        <w:ind w:leftChars="86" w:left="181" w:firstLineChars="200" w:firstLine="560"/>
        <w:jc w:val="left"/>
        <w:rPr>
          <w:rFonts w:eastAsia="仿宋"/>
          <w:color w:val="000000"/>
          <w:kern w:val="0"/>
          <w:sz w:val="28"/>
        </w:rPr>
      </w:pPr>
      <w:r>
        <w:rPr>
          <w:rFonts w:eastAsia="仿宋"/>
          <w:color w:val="000000"/>
          <w:kern w:val="0"/>
          <w:sz w:val="28"/>
        </w:rPr>
        <w:t>5</w:t>
      </w:r>
      <w:r>
        <w:rPr>
          <w:rFonts w:eastAsia="仿宋" w:hAnsi="仿宋"/>
          <w:color w:val="000000"/>
          <w:kern w:val="0"/>
          <w:sz w:val="28"/>
        </w:rPr>
        <w:t>、对失职的人员，我站将严格实施责任追究，构成犯罪行为的将移交司法机关追究刑事责任。</w:t>
      </w:r>
    </w:p>
    <w:p w14:paraId="3D62182B" w14:textId="77777777" w:rsidR="00A341C6" w:rsidRDefault="00F91632">
      <w:pPr>
        <w:widowControl/>
        <w:spacing w:line="560" w:lineRule="exact"/>
        <w:ind w:leftChars="86" w:left="181" w:firstLineChars="200" w:firstLine="560"/>
        <w:jc w:val="left"/>
        <w:rPr>
          <w:rFonts w:ascii="黑体" w:eastAsia="黑体" w:hAnsi="黑体"/>
          <w:sz w:val="32"/>
          <w:szCs w:val="32"/>
        </w:rPr>
      </w:pPr>
      <w:r>
        <w:rPr>
          <w:rFonts w:eastAsia="仿宋"/>
          <w:color w:val="000000"/>
          <w:kern w:val="0"/>
          <w:sz w:val="28"/>
        </w:rPr>
        <w:t>6</w:t>
      </w:r>
      <w:r>
        <w:rPr>
          <w:rFonts w:eastAsia="仿宋" w:hAnsi="仿宋"/>
          <w:color w:val="000000"/>
          <w:kern w:val="0"/>
          <w:sz w:val="28"/>
        </w:rPr>
        <w:t>、我站人员在所有监测活动中，严禁弄虚作假，确保出具数据客观、准确、真实、可追溯。</w:t>
      </w:r>
    </w:p>
    <w:sectPr w:rsidR="00A341C6" w:rsidSect="008E50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F5CC" w14:textId="77777777" w:rsidR="008E507C" w:rsidRDefault="008E507C" w:rsidP="00A341C6">
      <w:r>
        <w:separator/>
      </w:r>
    </w:p>
  </w:endnote>
  <w:endnote w:type="continuationSeparator" w:id="0">
    <w:p w14:paraId="794759E3" w14:textId="77777777" w:rsidR="008E507C" w:rsidRDefault="008E507C" w:rsidP="00A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1CDF" w14:textId="77777777" w:rsidR="008E507C" w:rsidRDefault="008E507C" w:rsidP="00A341C6">
      <w:r>
        <w:separator/>
      </w:r>
    </w:p>
  </w:footnote>
  <w:footnote w:type="continuationSeparator" w:id="0">
    <w:p w14:paraId="45988435" w14:textId="77777777" w:rsidR="008E507C" w:rsidRDefault="008E507C" w:rsidP="00A3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A7C6" w14:textId="77777777" w:rsidR="00A341C6" w:rsidRDefault="00A341C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3ZjQ3MzE4ZDY3NDE4MjRmNzI3ZTgwYTcxYjk1NmYifQ=="/>
  </w:docVars>
  <w:rsids>
    <w:rsidRoot w:val="73426F6D"/>
    <w:rsid w:val="00097881"/>
    <w:rsid w:val="00361DD8"/>
    <w:rsid w:val="00383191"/>
    <w:rsid w:val="008E507C"/>
    <w:rsid w:val="00A341C6"/>
    <w:rsid w:val="00F002F4"/>
    <w:rsid w:val="00F91632"/>
    <w:rsid w:val="18C87AFA"/>
    <w:rsid w:val="32D74C9D"/>
    <w:rsid w:val="7342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D3A6CD"/>
  <w15:docId w15:val="{B219FAFB-7EB1-4D84-8147-EB8915E3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41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A3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341C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A3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胡荟</dc:creator>
  <cp:lastModifiedBy>Guardian Tales</cp:lastModifiedBy>
  <cp:revision>2</cp:revision>
  <cp:lastPrinted>2024-04-08T02:19:00Z</cp:lastPrinted>
  <dcterms:created xsi:type="dcterms:W3CDTF">2024-04-08T03:06:00Z</dcterms:created>
  <dcterms:modified xsi:type="dcterms:W3CDTF">2024-04-08T03:06:00Z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625FBE19776748A99FCAEF051A0D31FD_11</vt:lpwstr>
  </property>
</Properties>
</file>