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60" w:lineRule="exact"/>
        <w:ind w:left="0" w:right="0" w:firstLine="301"/>
        <w:jc w:val="both"/>
        <w:rPr>
          <w:rFonts w:hint="eastAsia" w:ascii="黑体" w:hAnsi="宋体" w:eastAsia="黑体" w:cs="宋体"/>
          <w:color w:val="333333"/>
          <w:kern w:val="0"/>
          <w:lang w:val="en-US"/>
        </w:rPr>
      </w:pPr>
      <w:r>
        <w:rPr>
          <w:rFonts w:hint="eastAsia" w:ascii="黑体" w:hAnsi="宋体" w:eastAsia="黑体" w:cs="宋体"/>
          <w:color w:val="333333"/>
          <w:kern w:val="0"/>
          <w:sz w:val="32"/>
          <w:szCs w:val="32"/>
          <w:lang w:val="en-US" w:eastAsia="zh-CN" w:bidi="ar"/>
        </w:rPr>
        <w:t>附件</w:t>
      </w:r>
    </w:p>
    <w:p>
      <w:pPr>
        <w:keepNext w:val="0"/>
        <w:keepLines w:val="0"/>
        <w:widowControl/>
        <w:suppressLineNumbers w:val="0"/>
        <w:spacing w:before="0" w:beforeAutospacing="0" w:after="0" w:afterAutospacing="0" w:line="560" w:lineRule="exact"/>
        <w:ind w:left="0" w:right="0" w:firstLine="301"/>
        <w:jc w:val="center"/>
        <w:rPr>
          <w:rFonts w:hint="eastAsia" w:ascii="方正小标宋简体" w:hAnsi="宋体" w:eastAsia="方正小标宋简体" w:cs="方正小标宋简体"/>
          <w:kern w:val="0"/>
          <w:sz w:val="44"/>
          <w:szCs w:val="44"/>
          <w:lang w:val="en-US"/>
        </w:rPr>
      </w:pPr>
      <w:r>
        <w:rPr>
          <w:rFonts w:hint="eastAsia" w:ascii="方正小标宋简体" w:hAnsi="宋体" w:eastAsia="方正小标宋简体" w:cs="方正小标宋简体"/>
          <w:kern w:val="0"/>
          <w:sz w:val="44"/>
          <w:szCs w:val="44"/>
          <w:lang w:val="en-US" w:eastAsia="zh-CN" w:bidi="ar"/>
        </w:rPr>
        <w:t>常德市2020年度市级企事业单位环保信用评价结果名单</w:t>
      </w:r>
    </w:p>
    <w:p>
      <w:pPr>
        <w:keepNext w:val="0"/>
        <w:keepLines w:val="0"/>
        <w:widowControl/>
        <w:suppressLineNumbers w:val="0"/>
        <w:spacing w:before="0" w:beforeAutospacing="0" w:after="0" w:afterAutospacing="0" w:line="560" w:lineRule="exact"/>
        <w:ind w:left="0" w:right="0" w:firstLine="300"/>
        <w:jc w:val="left"/>
        <w:rPr>
          <w:kern w:val="0"/>
          <w:lang w:val="en-US"/>
        </w:rPr>
      </w:pPr>
    </w:p>
    <w:p>
      <w:pPr>
        <w:keepNext w:val="0"/>
        <w:keepLines w:val="0"/>
        <w:widowControl/>
        <w:suppressLineNumbers w:val="0"/>
        <w:spacing w:before="0" w:beforeAutospacing="0" w:after="0" w:afterAutospacing="0" w:line="560" w:lineRule="exact"/>
        <w:ind w:left="0" w:right="0" w:firstLine="640" w:firstLineChars="200"/>
        <w:jc w:val="left"/>
        <w:rPr>
          <w:rFonts w:hint="eastAsia" w:ascii="黑体" w:hAnsi="宋体" w:eastAsia="黑体" w:cs="黑体"/>
          <w:kern w:val="0"/>
          <w:lang w:val="en-US"/>
        </w:rPr>
      </w:pPr>
      <w:r>
        <w:rPr>
          <w:rFonts w:hint="eastAsia" w:ascii="黑体" w:hAnsi="宋体" w:eastAsia="黑体" w:cs="黑体"/>
          <w:kern w:val="0"/>
          <w:sz w:val="32"/>
          <w:szCs w:val="32"/>
          <w:lang w:val="en-US" w:eastAsia="zh-CN" w:bidi="ar"/>
        </w:rPr>
        <w:t>一、环保诚信单位（2家）</w:t>
      </w:r>
    </w:p>
    <w:tbl>
      <w:tblPr>
        <w:tblStyle w:val="3"/>
        <w:tblW w:w="8363" w:type="dxa"/>
        <w:tblInd w:w="6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2"/>
                <w:sz w:val="24"/>
                <w:szCs w:val="24"/>
                <w:bdr w:val="none" w:color="auto" w:sz="0" w:space="0"/>
                <w:lang w:val="en-US" w:eastAsia="zh-CN" w:bidi="ar"/>
              </w:rPr>
              <w:t>安乡县</w:t>
            </w:r>
            <w:r>
              <w:rPr>
                <w:rFonts w:hint="eastAsia" w:ascii="仿宋_GB2312" w:hAnsi="仿宋_GB2312" w:eastAsia="仿宋_GB2312" w:cs="仿宋_GB2312"/>
                <w:b/>
                <w:bCs/>
                <w:color w:val="000000"/>
                <w:kern w:val="0"/>
                <w:sz w:val="24"/>
                <w:szCs w:val="24"/>
                <w:bdr w:val="none" w:color="auto" w:sz="0" w:space="0"/>
                <w:lang w:val="en-US" w:eastAsia="zh-CN" w:bidi="ar"/>
              </w:rPr>
              <w:t>（1家</w:t>
            </w:r>
            <w:r>
              <w:rPr>
                <w:rFonts w:hint="eastAsia" w:ascii="仿宋_GB2312" w:hAnsi="仿宋_GB2312" w:eastAsia="仿宋_GB2312" w:cs="仿宋_GB2312"/>
                <w:color w:val="000000"/>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color w:val="000000"/>
                <w:kern w:val="0"/>
                <w:sz w:val="24"/>
                <w:szCs w:val="24"/>
                <w:bdr w:val="none" w:color="auto" w:sz="0" w:space="0"/>
                <w:lang w:val="en-US" w:eastAsia="zh-CN" w:bidi="ar"/>
              </w:rPr>
              <w:t>湖南安乡南方水泥有限公司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b/>
                <w:bCs/>
                <w:color w:val="000000"/>
                <w:kern w:val="0"/>
                <w:sz w:val="24"/>
                <w:szCs w:val="24"/>
                <w:bdr w:val="none" w:color="auto" w:sz="0" w:space="0"/>
                <w:lang w:val="en-US" w:eastAsia="zh-CN" w:bidi="ar"/>
              </w:rPr>
              <w:t>澧县（1家</w:t>
            </w:r>
            <w:r>
              <w:rPr>
                <w:rFonts w:hint="eastAsia" w:ascii="仿宋_GB2312" w:hAnsi="仿宋_GB2312" w:eastAsia="仿宋_GB2312" w:cs="仿宋_GB2312"/>
                <w:color w:val="000000"/>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澧县腾飞化工有限公司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color w:val="000000"/>
                <w:kern w:val="0"/>
                <w:sz w:val="24"/>
                <w:szCs w:val="24"/>
                <w:bdr w:val="none" w:color="auto" w:sz="0" w:space="0"/>
                <w:lang w:val="en-US" w:bidi="ar"/>
              </w:rPr>
            </w:pPr>
            <w:r>
              <w:rPr>
                <w:rFonts w:hint="eastAsia" w:ascii="黑体" w:hAnsi="宋体" w:eastAsia="黑体" w:cs="黑体"/>
                <w:kern w:val="0"/>
                <w:sz w:val="32"/>
                <w:szCs w:val="32"/>
                <w:bdr w:val="none" w:color="auto" w:sz="0" w:space="0"/>
                <w:lang w:val="en-US" w:eastAsia="zh-CN" w:bidi="ar"/>
              </w:rPr>
              <w:t>二、环保合格单位（389家）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安乡县（8家）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4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安乡县城投水务有限公司黄山头污水处理厂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color w:val="000000"/>
                      <w:kern w:val="0"/>
                      <w:sz w:val="24"/>
                      <w:szCs w:val="24"/>
                      <w:bdr w:val="none" w:color="auto" w:sz="0" w:space="0"/>
                      <w:lang w:val="en-US" w:eastAsia="zh-CN" w:bidi="ar"/>
                    </w:rPr>
                    <w:t>常德品创园生物科技有限责任公司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安乡县昌华玻璃制品有限公司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湖南正大铸造有限公司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安乡县绿鑫粉面厂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本佳安凯（湖南）缝制机械有限公司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常德诺德金隆建材有限责任公司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995"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安乡凯斯机械零件有限公司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b/>
                <w:bCs/>
                <w:color w:val="000000"/>
                <w:kern w:val="0"/>
                <w:sz w:val="24"/>
                <w:szCs w:val="24"/>
                <w:bdr w:val="none" w:color="auto" w:sz="0" w:space="0"/>
                <w:lang w:val="en-US" w:bidi="ar"/>
              </w:rPr>
            </w:pPr>
            <w:r>
              <w:rPr>
                <w:rFonts w:hint="eastAsia" w:ascii="仿宋_GB2312" w:hAnsi="仿宋_GB2312" w:eastAsia="仿宋_GB2312" w:cs="仿宋_GB2312"/>
                <w:b/>
                <w:bCs/>
                <w:color w:val="000000"/>
                <w:kern w:val="0"/>
                <w:sz w:val="24"/>
                <w:szCs w:val="24"/>
                <w:bdr w:val="none" w:color="auto" w:sz="0" w:space="0"/>
                <w:lang w:val="en-US" w:eastAsia="zh-CN" w:bidi="ar"/>
              </w:rPr>
              <w:t>鼎城区（45家）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73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常德市第四人民医院（北区）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常德市鼎城区中拓加油站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常德市白洋湖新型建材有限公司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中国石油天然气股份有限公司湖南销售分公司常德市大垱加油站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中国石油天然气股份有限公司湖南销售分公司常德市灌溪二加油站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常德市鼎城区妇幼保健院计划生育服务中心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常德市鼎城区亿华加油站（普通合伙）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常德市鼎城区罗家铺村三利塑料厂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常德金果园科技食品有限公司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常德市鼎城鑫达油脂化工有限公司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常德子泓新型环保建材有限公司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鼎城区灌溪镇华程建材厂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中化石油湖南有限公司常德市善卷加油站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常德市第二中医医院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湖南省一品江南调味食品有限公司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常德市福桦建材科技有限公司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常德市鼎城区润通加油站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中化石油湖南有限公司常德市仁贵加油加气站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常德市鼎城金标粮油工业有限公司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常德市源宏食品有限责任公司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中海油湖南销售有限公司常德市鼎城区岗市加油站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常德市鼎城区斗姆湖镇永新塑料加工厂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常德达亿建材有限公司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常德市鼎城区和泰石膏建材厂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中化石油湖南有限公司常德市富贵加油站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中国石油天然气股份有限公司湖南销售分公司常德永兴加油站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湖南壳牌能源有限公司常德大禾场加油站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常德市鼎城区北湾加油站（普通合伙）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常德市鼎城区灌溪镇农机加油站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常德市鼎城区鑫磊建筑材料厂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常德市鼎城区南江报废汽车回收拆解有限公司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中国石化销售股份有限公司湖南常德鼎城金霞加油站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常德顺心食品有限公司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中国石化销售股份有限公司湖南常德鼎城武陵加油站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中国石化销售股份有限公司湖南常德鼎城桥南加油站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常德市鼎城武陵水泥有限公司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中国石化销售股份有限公司湖南常德鼎城灌溪加油站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常德市鼎城区血吸虫病专科医院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中国石化销售股份有限公司湖南常德鼎城斗姆湖加油站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中国石化销售股份有限公司湖南常德红云加油站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湖南诚聚康农业科技有限公司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中国石化销售股份有限公司湖南常德鼎城花园加油站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中国石化销售股份有限公司湖南常德第七加油站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中国石化销售股份有限公司湖南常德第十加油站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7369"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湖南湘北水泥有限公司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b/>
                <w:bCs/>
                <w:color w:val="000000"/>
                <w:kern w:val="0"/>
                <w:sz w:val="24"/>
                <w:szCs w:val="24"/>
                <w:bdr w:val="none" w:color="auto" w:sz="0" w:space="0"/>
                <w:lang w:val="en-US" w:eastAsia="zh-CN" w:bidi="ar"/>
              </w:rPr>
              <w:t>高新区（17家）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5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鼎城区灌溪镇塘桥泰达玻璃经营部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常德科宇涂装有限公司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湖南鼎联金属制品有限公司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常德市荣程机械有限公司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湖南新湘达门窗有限公司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常德芙蓉烟叶复烤有限责任公司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湖南旭昱新能源科技有限公司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湖南响箭重工科技股份有限公司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常德华利烟机配件有限公司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常德市振华沥青混凝土有限公司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常德市新金顶新型建材有限公司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湖南武陵机械制造有限公司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湖南申鑫能源科技有限公司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常德东鼎动力机械有限公司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常德振东机械有限公司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湖南昊宇幕墙门窗有限公司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湖南鑫文天生物科技有限公司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b/>
                <w:bCs/>
                <w:color w:val="000000"/>
                <w:kern w:val="0"/>
                <w:sz w:val="24"/>
                <w:szCs w:val="24"/>
                <w:bdr w:val="none" w:color="auto" w:sz="0" w:space="0"/>
                <w:lang w:val="en-US" w:eastAsia="zh-CN" w:bidi="ar"/>
              </w:rPr>
              <w:t>汉寿县（32家）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5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湖南英仕达机械设备有限公司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color w:val="000000"/>
                      <w:kern w:val="0"/>
                      <w:sz w:val="24"/>
                      <w:szCs w:val="24"/>
                      <w:bdr w:val="none" w:color="auto" w:sz="0" w:space="0"/>
                      <w:lang w:val="en-US" w:eastAsia="zh-CN" w:bidi="ar"/>
                    </w:rPr>
                    <w:t>汉寿县和盛钢化玻璃有限公司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湖南国盛精密机械有限公司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汉寿县矫形医院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湖南青山多娇生态肥料有限公司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常德奇彩科技有限公司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汉寿县祥顺碳制品有限公司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湖南圣涂涂料科技有限公司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湖南金能科技实业有限公司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常德金江水泥有限公司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湖南中联重科工程起重设备有限责任公司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汉寿县太子庙忠心医院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常德华馥生物技术有限公司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汉寿县龙阳米粉厂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浏阳河集团股份有限公司龙阳分公司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湖南中汉高分子材料科技有限公司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湖南中联重科混凝土机械站类设备有限公司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湖南明龙生物科技有限公司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汉寿县晋安鑫荣殡葬服务有限责任公司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常德市子明机械制造有限公司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汉寿县广通沥青混凝土建设有限公司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汉寿县元鼎净水材料有限公司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汉寿县恒晖机械有限责任公司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湖南汉星机械制造有限公司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汉寿兴荣再生塑料制品有限公司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湖南登科材料科技有限公司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湖南省汉寿科建污泥处置股份有限公司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邵阳连泰鞋业有限公司汉寿分公司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常德市正阳生物科技股份有限公司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17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湖南康尔佳制药股份有限公司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b/>
                <w:bCs/>
                <w:color w:val="000000"/>
                <w:kern w:val="0"/>
                <w:sz w:val="24"/>
                <w:szCs w:val="24"/>
                <w:bdr w:val="none" w:color="auto" w:sz="0" w:space="0"/>
                <w:lang w:val="en-US" w:eastAsia="zh-CN" w:bidi="ar"/>
              </w:rPr>
              <w:t>津市市（27家）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湖南省嘉品嘉味生物科技有限公司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湖南广钱油脂有限责任公司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湖南引航生物科技有限公司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津市市绿达米粉有限公司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湖南子宏生态科技股份有限公司津市分公司（津市市新洲镇生活污水处理站）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湖南恒博尔热风制造有限公司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湖南炜基生物工程有限公司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湖南渔经生物技术有限公司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湖南润农生态茶油有限公司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津市市殡仪馆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湖南中沃汽车零部件制造有限公司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津市市瑞晶钢化玻璃有限公司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湖南子宏生态科技股份有限公司津市分公司（津市市药山镇文昌阁社区生活污水处理站）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湖南康捷生物科技有限公司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湖南鸿鹰生物科技有限公司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湖南津玉铸造有限公司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湖南经钱再生能源有限公司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湖南菲托葳植物资源有限公司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湖南子宏生态科技股份有限公司津市分公司（津市市白衣镇生活污水处理站）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湖南天成生化科技有限公司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湖南阿斯达新材料有限公司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湖南子宏生态科技股份有限公司津市分公司（毛里湖镇生活污水处理站）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津市市中医医院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湖南子宏生态科技股份有限公司津市分公司（津市市药山镇生活污水处理站）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津市康舜天食品有限公司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津市坝道水泥有限公司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湖南中联重科车桥有限公司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经开区（32家）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中化石油湖南有限公司常德市善德加油站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中国石化销售股份有限公司湖南常德石油分公司德山油库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常德天马电器股份有限公司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湖南湘投金天钛金属股份有限公司（抛丸酸洗车间）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湖南金健乳业股份有限公司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中化石油湖南有限公司常德临枫加油站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中国石油天然气股份有限公司湖南销售分公司常德海德路加油站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中国石油天然气股份有限公司湖南销售分公司常德康乐加油站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中国石油天然气股份有限公司湖南销售分公司常德兴德路加油站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常德市德投沥青混凝土有限公司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中国石油天然气股份有限公司湖南销售分公司常德市德山桃林加油站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中国石油天然气股份有限公司湖南销售分公司常德油库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湖南德山酒业有限公司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三金集团湖南三金制药有限责任公司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常德顺兴食品厂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常德金冶冶金材料有限公司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湖南飞桥汽车板簧有限公司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金健植物油有限公司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中国石化销售股份有限公司湖南常德第一加油站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常德市德山常龙加油站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中国石化销售股份有限公司湖南常德德山水上加油站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常德市鼎城铜鑫机械有限公司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湖南金健高科技食品有限责任公司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湖南德昶通讯工程有限公司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湖南武陵酒有限公司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湖南昊天汽车制造有限公司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湖南省佐罗新型环保建材有限公司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常德市三星配电设备有限公司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常德市鼎鑫机械有限公司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湖南德海制药有限公司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湖南金天钛业科技有限公司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湖南常德品王电镀技术有限公司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澧县（46家）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湖南运达机电科技股份有限公司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澧县诚信粘剂有限公司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澧县辉生石膏制品厂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澧县群星化工有限责任公司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澧县金辉石膏制品厂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湖南城头山丝念食品股份有限公司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澧县天天香食品开发有限公司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澧县金贝尔膨润土有限公司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常德市兴泰水族科技有限公司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澧县成顺石膏粉厂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澧县蓉盛环保材料有限责任公司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澧县界岭石膏制品厂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澧县金罗镇草堰废白土再生加工厂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澧县金山砖灰厂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澧县黄桥鲜湿米粉厂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湖南固涂环保科技有限公司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澧县甘溪水泥有限责任公司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澧县荣达膨润土有限公司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澧县鑫鑫石膏制品有限公司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澧县金辉石膏制品有限责任公司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澧县神六石膏制品厂（普通合伙）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澧县恒大建材有限公司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澧县显耀地矿粉厂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澧县君奇装饰材料科技开发有限公司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湖南飞来峰非金属矿物材料有限公司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澧县惠民食品开发有限公司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澧县牲畜定点屠宰服务中心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湖南誉美高新材料有限公司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澧县甘溪滩镇荣意环保砖厂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澧县信宏医疗器械有限公司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澧县雷公塔镇彭述林粉厂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常德益翔实业有限公司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澧县城头山镇肖氏塑料加工厂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澧县殡仪馆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湖南万家工贸实业有限公司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澧县码头铺镇煤炭湾环保砖厂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澧县尚品粉体材料有限公司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湖南冠元生物科技有限公司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常德湘雄建材有限公司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澧县羊湖口废塑料回收加工厂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澧县五欣环保砖厂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澧县弘福油脂有限公司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澧县诚兴塑料加工厂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常德宏冠石膏环保材料科技有限公司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澧县精匠涂料有限公司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澧县丽平废旧收购部</w:t>
                  </w:r>
                </w:p>
              </w:tc>
            </w:tr>
          </w:tbl>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kern w:val="0"/>
                <w:sz w:val="24"/>
                <w:szCs w:val="24"/>
                <w:bdr w:val="none" w:color="auto" w:sz="0" w:space="0"/>
                <w:lang w:val="en-US" w:bidi="ar"/>
              </w:rPr>
            </w:pPr>
            <w:r>
              <w:rPr>
                <w:rFonts w:hint="eastAsia" w:ascii="宋体" w:hAnsi="宋体" w:eastAsia="宋体" w:cs="宋体"/>
                <w:b/>
                <w:bCs/>
                <w:color w:val="000000"/>
                <w:kern w:val="0"/>
                <w:sz w:val="24"/>
                <w:szCs w:val="24"/>
                <w:bdr w:val="none" w:color="auto" w:sz="0" w:space="0"/>
                <w:lang w:val="en-US" w:eastAsia="zh-CN" w:bidi="ar"/>
              </w:rPr>
              <w:t>临澧县（56家）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color w:val="000000"/>
                      <w:kern w:val="0"/>
                      <w:sz w:val="24"/>
                      <w:szCs w:val="24"/>
                      <w:bdr w:val="none" w:color="auto" w:sz="0" w:space="0"/>
                      <w:lang w:val="en-US" w:eastAsia="zh-CN" w:bidi="ar"/>
                    </w:rPr>
                    <w:t>常德湘美石膏建材有限公司</w:t>
                  </w:r>
                </w:p>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color w:val="000000"/>
                      <w:kern w:val="0"/>
                      <w:sz w:val="24"/>
                      <w:szCs w:val="24"/>
                      <w:bdr w:val="none" w:color="auto" w:sz="0" w:space="0"/>
                      <w:lang w:val="en-US" w:eastAsia="zh-CN" w:bidi="ar"/>
                    </w:rPr>
                    <w:t>临澧县妇幼保健计划生育服务中心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临澧县伏牛山石膏制品有限公司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临澧永泰石膏工业有限公司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常德龙洁食品开发有限公司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湖南华沃生物科技有限公司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临澧县天裕纺织有限公司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湖南大禹防水建材科技有限公司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临澧县金元粮油有限责任公司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临澧县天蓝污水处理有限公司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常德广飞建材有限责任公司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金健植物油有限公司合口油厂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常德玮铖纺织有限公司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临澧县九里岗石膏粉厂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常德凯岭食品有限公司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常德市鸿泰食品有限公司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临澧恒仁食品科技有限公司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临澧县万鑫石灰钙业有限公司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临澧县天兴石膏有限公司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临澧县达江特种石膏有限公司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临澧县欣发源报废汽车拆解有限公司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临澧县华宝装饰材料厂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湖南常临沥青混凝土有限公司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湖南盛华一力农业有限公司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临澧县鑫红环保钙业有限公司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湖南三金石膏有限公司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临澧嘉宸铸业有限公司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临澧县湘源石膏制品有限公司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常德同欢建材有限公司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临澧县颖和塑胶加工厂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常德临澧鸿鹏建材有限公司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金健面制品有限公司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常德市燕新生物技术有限公司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临澧县血防院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临澧县锦桥机械有限公司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临澧县泰安建材有限公司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常德鸿科建材有限公司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临澧县来顺铸造有限责任公司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临澧县瀚研石膏制品厂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湖南安泰包装有限公司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临澧县康乐食品有限公司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临澧鑫众钙业有限公司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湖南汇鑫铜业有限公司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湖南临澧县裕荣花炮厂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湖南顶春新型建材科技有限公司停弦分公司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湖南安康肉类食品有限责任公司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临澧县第二人民医院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常德市天伦精密铸造有限公司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临澧县岩龙新型建材有限公司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临澧县龙阳石膏粉厂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临澧得益肉类食品有限公司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常德市杰新纺织印染厂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湖南常力工程有限公司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湖南凯元纺织有限公司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临澧县湘北铸造有限责任公司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临澧县福鑫源石膏制品有限公司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柳叶湖（8家）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中国石油天然气股份有限公司湖南销售分公司常德市柳叶湖加油站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中国石化销售股份有限公司湖南常德第四加油站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湖南丰融投资有限公司常德朗州北路加油站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中国石油天然气股份有限公司湖南销售分公司常德市白鹤山加油站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常德市博大化工有限公司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中国石油天然气股份有限公司湖南销售分公司常德沾天湖加油站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常德市利腾贸易有限公司朗州北路罗湾加油站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中国石化销售股份有限公司湖南常德白鹤山加油站</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石门县（31家</w:t>
            </w:r>
            <w:r>
              <w:rPr>
                <w:rFonts w:hint="eastAsia" w:ascii="宋体" w:hAnsi="宋体" w:eastAsia="宋体" w:cs="宋体"/>
                <w:color w:val="000000"/>
                <w:kern w:val="0"/>
                <w:sz w:val="24"/>
                <w:szCs w:val="24"/>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常德仙亮食品用被膜剂有限公司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石门县蒙泉镇中心卫生院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湖南石门宝川连杆制造有限责任公司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常德市坚蚕生物科技有限公司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石门县红十字会医院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石门县精神康复医院（石门县雁池乡中心卫生院）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石门县妇幼保健院暨石门县儿童医院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石门县殡葬服务中心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石门盛源汽车配件制造有限公司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石门强力建材有限公司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石门益添壹碗粗粮面有限公司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石门海创环境工程责任有限公司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石门县新铺乡新堰口石灰石渣砖厂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石门华鑫铸造厂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石门县金鑫石膏制品厂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湖南省石门县三板石膏制品厂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石门县新永发铸造厂（普通合伙）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湖南安德丰新能源科技有限公司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石门县金长城建材有限责任公司沥青搅拌站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石门和峰环保建材有限公司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石门金豹生物有机肥料厂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石门县富坪石膏粉厂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石门裕华铸业科技有限公司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石门县都得利食品有限公司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石门县鑫长城沥青搅拌厂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湖南海化生物肥业有限公司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石门县东煌建材有限公司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湖南湘佳现代农业有限公司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石门所街页岩砖厂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湖南石门新关水泥建材有限公司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石门天兴墙体建材厂</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桃花源（5家）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常德市桃花源鑫顺沥青路面工程有限责任公司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常德市桃花源风景名胜区中心医院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常德北控水质净化有限公司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湖南腾丰铸造有限公司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常德市桃花源风景名胜区腾飞米制品制造有限公司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桃源县（36家）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常德鸿晟木业有限公司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桃源县热市镇福万家矿粉厂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常德市玉圣关建材有限公司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湖南省桃源县第二人民医院（陬市镇中心卫生院）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湖南博邦农林科技股份有限公司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桃源县宏达米粉厂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桃源县青林回维乡卫生院（桃源县精神康复医院）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桃源县德雅医院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桃源县三艺食品有限责任公司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桃源县路胜沥青混凝土有限公司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桃源县宝胜农村面源污染综合利用有限公司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常德田丰肥业有限责任公司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晟通科技集团有限公司常德分公司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常德市天力世欣钢化玻璃有限公司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桃源县漆河镇鑫香颗粒油脂提炼加工工厂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湖南省长牧食品科技有限公司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桃源县热市镇湘源矿粉厂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湖南昕泰装饰材料有限公司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常德天宝建材有限公司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湖南万基建设有限公司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桃源县豪胜食品有限公司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桃源县正升有色铸造厂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湖南天鹰建设有限公司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桃源县架桥镇翰林农副产品加工销售店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桃源县首创环境治理有限公司陬市污水处理厂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桃源县鸿程矿粉厂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桃源县牲畜屠宰服务中心漳江生猪定点屠宰厂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桃源县架桥镇裕兴沥青搅拌厂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桃源县妇幼保健计划生育服务中心（桃源县妇幼保健院）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桃源县嘉宏康复医院有限公司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桃源县达丰钢化玻璃有限公司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湖南龙行天下运动用品有限公司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湖南省康多利油脂有限公司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湖南高速材料贸易有限公司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2"/>
                <w:sz w:val="24"/>
                <w:szCs w:val="24"/>
                <w:bdr w:val="none" w:color="auto" w:sz="0" w:space="0"/>
                <w:lang w:val="en-US" w:eastAsia="zh-CN" w:bidi="ar"/>
              </w:rPr>
              <w:t>武陵区（36家）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湖南大力建设机械工程股份有限公司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中国石油天然气股份有限公司湖南销售分公司常德市聚宝加油站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常德市德山德欣水上加油站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常德市武陵区德源加油站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中国石油天然气股份有限公司湖南销售分公司三闾路加油站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中国石油天然气股份有限公司湖南销售分公司常德市熊家坪加油站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常德多能工贸有限公司护城加油站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常德市武陵区天榜豆制品厂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常德职业技术学院附属第一医院（常德市第三人民医院）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常德市美龙石化有限公司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常德市玉洁食品有限公司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常德象样生活汽车用品有限公司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湖南常德路桥建设集团有限公司河洑加油站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中国石油天然气股份有限公司湖南销售分公司常德高坪头加油站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中化石油湖南有限公司常德紫菱加油站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常德烧伤整形医院有限公司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常德市武陵区长鸿加油站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中国石化销售股份有限公司湖南常德第五加油站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中国石化销售股份有限公司湖南常德第二加油站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常德市中辉沥青混凝土有限公司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常德市武陵区芦山乡农机加油站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中国石化销售股份有限公司湖南常德第三加油站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中国石化销售股份有限公司湖南常德芙蓉路加油加气站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中国石化销售股份有限公司湖南常德皂果路加油站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中国石化销售股份有限公司湖南常德岩坪加油站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常德市武陵区李白溪春华加油站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中国石化销售股份有限公司湖南常德朗州路加油站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湖南壳牌能源有限公司常德大道加油站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湖南省常德市康复医院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中国石化销售股份有限公司湖南常德岩潭加油站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中国石化销售股份有限公司湖南常德大道加油站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常德市殡葬事务中心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中国石化销售股份有限公司湖南常德桃花源路加油站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中国石油天然气股份有限公司湖南销售分公司常德丹溪路加油站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中国石化销售股份有限公司湖南常德第九加油站</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西洞庭（8家）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常德金牛通达沥青有限公司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邓权塑业科技（湖南）有限公司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湖南泰利恒友科技开发有限公司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常德市西洞庭管理区人民医院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常德天明开关制造有限公司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湖南欣瑞生物科技有限公司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湖南天琪智慧印刷有限公司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68"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常德市达鑫电气有限公司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宋体" w:hAnsi="宋体" w:eastAsia="宋体" w:cs="宋体"/>
                <w:b/>
                <w:bCs/>
                <w:color w:val="000000"/>
                <w:kern w:val="0"/>
                <w:sz w:val="24"/>
                <w:szCs w:val="24"/>
                <w:bdr w:val="none" w:color="auto" w:sz="0" w:space="0"/>
                <w:lang w:val="en-US" w:eastAsia="zh-CN" w:bidi="ar"/>
              </w:rPr>
              <w:t>西湖（2家）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常德市西湖区清河污水处理有限公司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湖南上优食品科技有限公司</w:t>
                  </w:r>
                </w:p>
              </w:tc>
            </w:tr>
          </w:tbl>
          <w:p>
            <w:pPr>
              <w:keepNext w:val="0"/>
              <w:keepLines w:val="0"/>
              <w:widowControl/>
              <w:suppressLineNumbers w:val="0"/>
              <w:spacing w:before="0" w:beforeAutospacing="0" w:after="0" w:afterAutospacing="0"/>
              <w:ind w:left="0" w:right="0"/>
              <w:jc w:val="left"/>
              <w:textAlignment w:val="bottom"/>
              <w:rPr>
                <w:rFonts w:cs="仿宋_GB2312"/>
                <w:b/>
                <w:bCs/>
                <w:color w:val="00000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color w:val="000000"/>
                <w:kern w:val="0"/>
                <w:sz w:val="24"/>
                <w:szCs w:val="24"/>
                <w:bdr w:val="none" w:color="auto" w:sz="0" w:space="0"/>
                <w:lang w:val="en-US" w:bidi="ar"/>
              </w:rPr>
            </w:pPr>
            <w:r>
              <w:rPr>
                <w:rFonts w:hint="eastAsia" w:ascii="黑体" w:hAnsi="宋体" w:eastAsia="黑体" w:cs="黑体"/>
                <w:kern w:val="0"/>
                <w:sz w:val="32"/>
                <w:szCs w:val="32"/>
                <w:bdr w:val="none" w:color="auto" w:sz="0" w:space="0"/>
                <w:lang w:val="en-US" w:eastAsia="zh-CN" w:bidi="ar"/>
              </w:rPr>
              <w:t>三、环保风险单位（48家）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安乡县（4家）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湖南金牛铝业有限公司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常德毅力能源有限公司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安乡通顺铸造有限公司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常德通元铸造有限公司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2"/>
                <w:sz w:val="24"/>
                <w:szCs w:val="24"/>
                <w:bdr w:val="none" w:color="auto" w:sz="0" w:space="0"/>
                <w:lang w:val="en-US" w:eastAsia="zh-CN" w:bidi="ar"/>
              </w:rPr>
              <w:t>鼎城区（4家）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鼎城区武陵镇兆求恒达塑料厂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常德市鼎城区谢家铺镇博宏粒籽厂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常德骨伤专科医院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常德市德田再生资源有限公司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高新区（3家）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常德东辉食品制造有限公司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常德浦瑞达动力机械有限公司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湖南省斯盛新能源有限责任公司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汉寿县（1家）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汉寿五谷丰农副产品开发有限公司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津市市（2家）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津市市天诚车桥有限公司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湖南致远车桥有限公司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经开区（2家）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常德红花园肥业科技有限公司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湖南省旭泰高分子新材料有限公司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澧县（6家）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常德卓龙涂料有限公司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澧县佳新食品有限公司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澧县荣友沥青混凝土有限责任公司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澧县新堰口环保砖厂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湖南四季油脂有限公司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44"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澧县金罗绍球石膏制品厂</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临澧县（5家）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临澧县顺风胶业有限责任公司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湖南湘洋生物肥料有限公司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临澧县新合垸污水处理有限公司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临澧县殡葬事务中心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临澧县中医医院</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桃源县（6家）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湖南三尖农牧有限责任公司生物有机肥分公司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桃源县金山粮油有限责任公司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桃源县金鼎生物肥业科技开发有限公司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山油茶开发有限公司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常德腾大园林绿化有限公司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47"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桃源县科星矿业矿粉厂</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武陵区（12家）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363" w:type="dxa"/>
            <w:shd w:val="clear"/>
            <w:noWrap/>
            <w:vAlign w:val="bottom"/>
          </w:tcPr>
          <w:tbl>
            <w:tblPr>
              <w:tblStyle w:val="3"/>
              <w:tblW w:w="82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常德市穗香食品有限责任公司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常德市武陵区鸿运加油站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常德市北极雪新能源科技有限公司常德大道加油站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常德军创医院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常德时代汽车销售服务有限公司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常德市武陵区全迅水上加油站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武陵区食为天米粉厂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常德帝豪汽车销售服务有限公司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新化湘中石油化工销售有限责任公司常德南湖加油站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常德市传香味业有限公司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常德宝岛妇产医院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56"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常德鑫悦行汽车销售服务有限公司</w:t>
                  </w:r>
                </w:p>
              </w:tc>
            </w:tr>
          </w:tbl>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西洞庭（1家）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常德高迈新能源科技有限公司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b/>
                <w:bCs/>
                <w:color w:val="000000"/>
                <w:kern w:val="0"/>
                <w:sz w:val="24"/>
                <w:szCs w:val="24"/>
                <w:bdr w:val="none" w:color="auto" w:sz="0" w:space="0"/>
                <w:lang w:val="en-US" w:eastAsia="zh-CN" w:bidi="ar"/>
              </w:rPr>
              <w:t>西湖（2家）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常德市西湖管理区人民医院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sz w:val="24"/>
                <w:szCs w:val="24"/>
                <w:bdr w:val="none" w:color="auto" w:sz="0" w:space="0"/>
                <w:lang w:val="en-US"/>
              </w:rPr>
            </w:pPr>
            <w:r>
              <w:rPr>
                <w:rFonts w:hint="eastAsia" w:ascii="仿宋_GB2312" w:hAnsi="仿宋_GB2312" w:eastAsia="仿宋_GB2312" w:cs="仿宋_GB2312"/>
                <w:color w:val="000000"/>
                <w:kern w:val="0"/>
                <w:sz w:val="24"/>
                <w:szCs w:val="24"/>
                <w:bdr w:val="none" w:color="auto" w:sz="0" w:space="0"/>
                <w:lang w:val="en-US" w:eastAsia="zh-CN" w:bidi="ar"/>
              </w:rPr>
              <w:t>常德市隆源包装有限责任公司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color w:val="000000"/>
                <w:kern w:val="0"/>
                <w:sz w:val="24"/>
                <w:szCs w:val="24"/>
                <w:bdr w:val="none" w:color="auto" w:sz="0" w:space="0"/>
                <w:lang w:val="en-US" w:bidi="ar"/>
              </w:rPr>
            </w:pPr>
            <w:r>
              <w:rPr>
                <w:rFonts w:hint="eastAsia" w:ascii="黑体" w:hAnsi="宋体" w:eastAsia="黑体" w:cs="黑体"/>
                <w:kern w:val="0"/>
                <w:sz w:val="32"/>
                <w:szCs w:val="32"/>
                <w:bdr w:val="none" w:color="auto" w:sz="0" w:space="0"/>
                <w:lang w:val="en-US" w:eastAsia="zh-CN" w:bidi="ar"/>
              </w:rPr>
              <w:t>四、环保不良单位（1家）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24"/>
                <w:szCs w:val="24"/>
                <w:bdr w:val="none" w:color="auto" w:sz="0" w:space="0"/>
                <w:lang w:val="en-US"/>
              </w:rPr>
            </w:pPr>
            <w:r>
              <w:rPr>
                <w:rFonts w:hint="eastAsia" w:ascii="宋体" w:hAnsi="宋体" w:eastAsia="宋体" w:cs="宋体"/>
                <w:b/>
                <w:bCs/>
                <w:color w:val="000000"/>
                <w:kern w:val="2"/>
                <w:sz w:val="24"/>
                <w:szCs w:val="24"/>
                <w:bdr w:val="none" w:color="auto" w:sz="0" w:space="0"/>
                <w:lang w:val="en-US" w:eastAsia="zh-CN" w:bidi="ar"/>
              </w:rPr>
              <w:t>桃源县（1家）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ind w:left="0" w:right="0"/>
              <w:jc w:val="left"/>
              <w:textAlignment w:val="bottom"/>
              <w:rPr>
                <w:rFonts w:cs="仿宋_GB2312"/>
                <w:color w:val="000000"/>
                <w:kern w:val="0"/>
                <w:sz w:val="24"/>
                <w:szCs w:val="24"/>
                <w:bdr w:val="none" w:color="auto" w:sz="0" w:space="0"/>
                <w:lang w:val="en-US" w:bidi="ar"/>
              </w:rPr>
            </w:pPr>
            <w:r>
              <w:rPr>
                <w:rFonts w:hint="eastAsia" w:ascii="仿宋_GB2312" w:hAnsi="仿宋_GB2312" w:eastAsia="仿宋_GB2312" w:cs="仿宋_GB2312"/>
                <w:color w:val="000000"/>
                <w:kern w:val="0"/>
                <w:sz w:val="24"/>
                <w:szCs w:val="24"/>
                <w:bdr w:val="none" w:color="auto" w:sz="0" w:space="0"/>
                <w:lang w:val="en-US" w:eastAsia="zh-CN" w:bidi="ar"/>
              </w:rPr>
              <w:t>桃源县铭跃建材有限责任公司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3" w:type="dxa"/>
            <w:shd w:val="clear"/>
            <w:noWrap/>
            <w:vAlign w:val="bottom"/>
          </w:tcPr>
          <w:p>
            <w:pPr>
              <w:keepNext w:val="0"/>
              <w:keepLines w:val="0"/>
              <w:widowControl/>
              <w:suppressLineNumbers w:val="0"/>
              <w:spacing w:before="0" w:beforeAutospacing="0" w:after="0" w:afterAutospacing="0" w:line="560" w:lineRule="exact"/>
              <w:ind w:left="0" w:right="0"/>
              <w:jc w:val="left"/>
              <w:rPr>
                <w:rFonts w:hint="eastAsia" w:ascii="宋体" w:hAnsi="宋体" w:eastAsia="宋体" w:cs="宋体"/>
                <w:color w:val="000000"/>
                <w:kern w:val="0"/>
                <w:sz w:val="24"/>
                <w:szCs w:val="24"/>
                <w:bdr w:val="none" w:color="auto" w:sz="0" w:space="0"/>
                <w:lang w:val="en-US" w:bidi="ar"/>
              </w:rPr>
            </w:pPr>
            <w:r>
              <w:rPr>
                <w:rFonts w:hint="eastAsia" w:ascii="黑体" w:hAnsi="宋体" w:eastAsia="黑体" w:cs="黑体"/>
                <w:kern w:val="0"/>
                <w:sz w:val="32"/>
                <w:szCs w:val="32"/>
                <w:bdr w:val="none" w:color="auto" w:sz="0" w:space="0"/>
                <w:lang w:val="en-US" w:eastAsia="zh-CN" w:bidi="ar"/>
              </w:rPr>
              <w:t>五、环保黑名单单位（0家）</w:t>
            </w:r>
          </w:p>
        </w:tc>
      </w:tr>
    </w:tbl>
    <w:p>
      <w:bookmarkStart w:id="0" w:name="_GoBack"/>
      <w:bookmarkEnd w:id="0"/>
    </w:p>
    <w:sectPr>
      <w:pgSz w:w="12240" w:h="15840"/>
      <w:pgMar w:top="1440" w:right="1800" w:bottom="1440" w:left="1800" w:header="720" w:footer="720" w:gutter="0"/>
      <w:paperSrc/>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B2367"/>
    <w:rsid w:val="607E55EF"/>
    <w:rsid w:val="74CD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rFonts w:hint="eastAsia"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2021-08-25T01:35:00Z</dcterms:created>
  <dc:creator>Administrator</dc:creator>
  <cp:lastModifiedBy>Administrator</cp:lastModifiedBy>
  <dcterms:modified xsi:type="dcterms:W3CDTF">2021-09-01T01:18:39Z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ABA8DB8BB4CE47079653CD57A6CC8390</vt:lpwstr>
  </property>
</Properties>
</file>