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6589" w14:textId="77777777" w:rsidR="003B3AB9" w:rsidRDefault="003B3AB9" w:rsidP="003B3AB9">
      <w:pPr>
        <w:spacing w:line="560" w:lineRule="exact"/>
        <w:rPr>
          <w:rFonts w:ascii="黑体" w:eastAsia="黑体" w:hAnsi="黑体" w:cs="黑体" w:hint="eastAsia"/>
          <w:color w:val="333333"/>
          <w:spacing w:val="-28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pacing w:val="-28"/>
          <w:sz w:val="32"/>
          <w:szCs w:val="32"/>
          <w:shd w:val="clear" w:color="auto" w:fill="FFFFFF"/>
        </w:rPr>
        <w:t>附表4</w:t>
      </w:r>
    </w:p>
    <w:p w14:paraId="23ED1349" w14:textId="77777777" w:rsidR="003B3AB9" w:rsidRDefault="003B3AB9" w:rsidP="003B3AB9">
      <w:pPr>
        <w:pStyle w:val="af2"/>
        <w:widowControl/>
        <w:spacing w:before="0" w:beforeAutospacing="0" w:after="0" w:afterAutospacing="0" w:line="27" w:lineRule="atLeast"/>
        <w:ind w:firstLine="420"/>
        <w:jc w:val="center"/>
        <w:rPr>
          <w:rFonts w:ascii="方正小标宋_GBK" w:eastAsia="方正小标宋_GBK" w:hAnsi="方正小标宋_GBK" w:cs="方正小标宋_GBK" w:hint="eastAsia"/>
          <w:spacing w:val="-2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333333"/>
          <w:spacing w:val="-20"/>
          <w:sz w:val="32"/>
          <w:szCs w:val="32"/>
          <w:shd w:val="clear" w:color="auto" w:fill="FFFFFF"/>
        </w:rPr>
        <w:t>常德市2025年11月县级以上集中式生活饮用水水源地水质状况</w:t>
      </w:r>
    </w:p>
    <w:tbl>
      <w:tblPr>
        <w:tblW w:w="8895" w:type="dxa"/>
        <w:tblInd w:w="93" w:type="dxa"/>
        <w:tblLook w:val="0000" w:firstRow="0" w:lastRow="0" w:firstColumn="0" w:lastColumn="0" w:noHBand="0" w:noVBand="0"/>
      </w:tblPr>
      <w:tblGrid>
        <w:gridCol w:w="1125"/>
        <w:gridCol w:w="2730"/>
        <w:gridCol w:w="2055"/>
        <w:gridCol w:w="1560"/>
        <w:gridCol w:w="1425"/>
      </w:tblGrid>
      <w:tr w:rsidR="003B3AB9" w14:paraId="1BDF5ADF" w14:textId="77777777" w:rsidTr="00DE6FB3">
        <w:trPr>
          <w:trHeight w:val="60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99B2E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Cs w:val="21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930E5F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Cs w:val="21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t>饮用水源地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9B4A7A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Cs w:val="21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t>监测断面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84D661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Cs w:val="21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t>达标情况/达标率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211997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Cs w:val="21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t>超标指标</w:t>
            </w:r>
            <w:r>
              <w:rPr>
                <w:rFonts w:ascii="黑体" w:eastAsia="黑体" w:hAnsi="黑体" w:cs="黑体" w:hint="eastAsia"/>
                <w:color w:val="333333"/>
                <w:kern w:val="0"/>
                <w:szCs w:val="21"/>
                <w:lang w:bidi="ar"/>
              </w:rPr>
              <w:br/>
              <w:t>（超标倍数）</w:t>
            </w:r>
          </w:p>
        </w:tc>
      </w:tr>
      <w:tr w:rsidR="003B3AB9" w14:paraId="14BD83BD" w14:textId="77777777" w:rsidTr="00DE6FB3">
        <w:trPr>
          <w:trHeight w:val="585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DEC82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72CB7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常德市鼎城区沅江饮用水水源保护区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5B3B20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陈家河（四水厂）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F821E1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3873C1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401A315F" w14:textId="77777777" w:rsidTr="00DE6FB3">
        <w:trPr>
          <w:trHeight w:val="66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3AE38" w14:textId="77777777" w:rsidR="003B3AB9" w:rsidRDefault="003B3AB9" w:rsidP="00DE6FB3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EF7BE8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常德市武陵区沅江饮用水水源保护区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71136D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常德三水厂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31385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109468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517FBE23" w14:textId="77777777" w:rsidTr="00DE6FB3">
        <w:trPr>
          <w:trHeight w:val="68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4F050" w14:textId="77777777" w:rsidR="003B3AB9" w:rsidRDefault="003B3AB9" w:rsidP="00DE6FB3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E40EFF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常德市黄石水库饮用水水源保护区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200FA0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黄石水库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042F6F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9CAC02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0CEF3428" w14:textId="77777777" w:rsidTr="00DE6FB3">
        <w:trPr>
          <w:trHeight w:val="585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E36D5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县级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7A555B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常德市汉寿县沅江饮用水水源保护区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2964F2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白鹤洲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24612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6F62E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6AF5587B" w14:textId="77777777" w:rsidTr="00DE6FB3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0964E" w14:textId="77777777" w:rsidR="003B3AB9" w:rsidRDefault="003B3AB9" w:rsidP="00DE6FB3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31BE2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常德市桃源县沅江饮用水水源保护区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D17601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黄潭州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A8FA74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9CF1CE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293DA448" w14:textId="77777777" w:rsidTr="00DE6FB3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04F0F" w14:textId="77777777" w:rsidR="003B3AB9" w:rsidRDefault="003B3AB9" w:rsidP="00DE6FB3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F5CD56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常德市临澧县道水荷花饮用水水源保护区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D342BE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荷花水厂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B45F72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BE6BE2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491D3146" w14:textId="77777777" w:rsidTr="00DE6FB3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41634" w14:textId="77777777" w:rsidR="003B3AB9" w:rsidRDefault="003B3AB9" w:rsidP="00DE6FB3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649DA3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常德市石门县澧水樟木滩饮用水水源保护区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003A66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Cs w:val="21"/>
                <w:lang w:bidi="ar"/>
              </w:rPr>
              <w:t>樟木滩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CD4023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223376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2758A037" w14:textId="77777777" w:rsidTr="00DE6FB3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82A7C" w14:textId="77777777" w:rsidR="003B3AB9" w:rsidRDefault="003B3AB9" w:rsidP="00DE6FB3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2D200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常德市澧县澧水饮用水水源保护区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BF4D0D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proofErr w:type="gramStart"/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滟</w:t>
            </w:r>
            <w:proofErr w:type="gramEnd"/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州大坝上游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FBB9B9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10CB6B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74CDAFED" w14:textId="77777777" w:rsidTr="00DE6FB3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71761" w14:textId="77777777" w:rsidR="003B3AB9" w:rsidRDefault="003B3AB9" w:rsidP="00DE6FB3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89CF6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常德市澧县王家厂水库饮用水水源保护区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4A5019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王家厂水库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EFBAE8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E2185E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05717033" w14:textId="77777777" w:rsidTr="00DE6FB3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318E0" w14:textId="77777777" w:rsidR="003B3AB9" w:rsidRDefault="003B3AB9" w:rsidP="00DE6FB3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3E13EE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常德市安乡县松滋河中支饮用水水源保护区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8F6108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大鲸港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8A6C5D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6BFA62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0FF25179" w14:textId="77777777" w:rsidTr="00DE6FB3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A0BE6" w14:textId="77777777" w:rsidR="003B3AB9" w:rsidRDefault="003B3AB9" w:rsidP="00DE6FB3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D75950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常德津市市澧水饮用水水源保护区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8A1520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白龙潭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5935E8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75D17C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71D11BF1" w14:textId="77777777" w:rsidTr="00DE6FB3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571D" w14:textId="77777777" w:rsidR="003B3AB9" w:rsidRDefault="003B3AB9" w:rsidP="00DE6FB3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16CA4D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常德经济技术开发区金陵水库饮用水水源保护区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5BD2DA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金陵水库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4B7BB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F96629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34A38D9C" w14:textId="77777777" w:rsidTr="00DE6FB3">
        <w:trPr>
          <w:trHeight w:val="88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9DFB6" w14:textId="77777777" w:rsidR="003B3AB9" w:rsidRDefault="003B3AB9" w:rsidP="00DE6FB3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8505D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常德市桃花源旅游管理区沅江饮用水水源保护区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AFD461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桃花源旅游管理区沅江饮用水水源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7369D9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B09726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3B3AB9" w14:paraId="7CD77826" w14:textId="77777777" w:rsidTr="00DE6FB3">
        <w:trPr>
          <w:trHeight w:val="585"/>
        </w:trPr>
        <w:tc>
          <w:tcPr>
            <w:tcW w:w="59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C5671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市级饮用水水源地水质达标情况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0CEC71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100%</w:t>
            </w:r>
          </w:p>
        </w:tc>
      </w:tr>
      <w:tr w:rsidR="003B3AB9" w14:paraId="4CAD9FCF" w14:textId="77777777" w:rsidTr="00DE6FB3">
        <w:trPr>
          <w:trHeight w:val="585"/>
        </w:trPr>
        <w:tc>
          <w:tcPr>
            <w:tcW w:w="5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951FC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县级饮用水水源地水质达标情况</w:t>
            </w:r>
          </w:p>
        </w:tc>
        <w:tc>
          <w:tcPr>
            <w:tcW w:w="2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3B22A9" w14:textId="77777777" w:rsidR="003B3AB9" w:rsidRDefault="003B3AB9" w:rsidP="00DE6FB3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100%</w:t>
            </w:r>
          </w:p>
        </w:tc>
      </w:tr>
      <w:tr w:rsidR="003B3AB9" w14:paraId="02E6B320" w14:textId="77777777" w:rsidTr="00DE6FB3">
        <w:trPr>
          <w:trHeight w:val="1580"/>
        </w:trPr>
        <w:tc>
          <w:tcPr>
            <w:tcW w:w="889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D8B00D" w14:textId="77777777" w:rsidR="003B3AB9" w:rsidRDefault="003B3AB9" w:rsidP="00DE6FB3">
            <w:pPr>
              <w:widowControl/>
              <w:jc w:val="left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备注：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1、集中式生活饮用水水源，是指进入输水管网送到用户的和具有一定取水规模（供水人口一般大于1000人）的在用、备用和规划水源地。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2、集中式生活饮用水水源和饮用水的区别：饮用水水源为原水，居民饮用水为末梢水，水源水经自来水厂净化处理达到《生活饮用水卫生标准》的要求后，进入居民供水系统作为饮用水。</w:t>
            </w:r>
          </w:p>
        </w:tc>
      </w:tr>
    </w:tbl>
    <w:p w14:paraId="3AF51F50" w14:textId="77777777" w:rsidR="007B247A" w:rsidRPr="003B3AB9" w:rsidRDefault="007B247A"/>
    <w:sectPr w:rsidR="007B247A" w:rsidRPr="003B3AB9" w:rsidSect="003B3AB9">
      <w:pgSz w:w="11906" w:h="16838"/>
      <w:pgMar w:top="720" w:right="720" w:bottom="720" w:left="72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CE9B" w14:textId="77777777" w:rsidR="003B3180" w:rsidRDefault="003B3180" w:rsidP="003B3AB9">
      <w:r>
        <w:separator/>
      </w:r>
    </w:p>
  </w:endnote>
  <w:endnote w:type="continuationSeparator" w:id="0">
    <w:p w14:paraId="7B65CCDD" w14:textId="77777777" w:rsidR="003B3180" w:rsidRDefault="003B3180" w:rsidP="003B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书宋简体">
    <w:altName w:val="微软雅黑"/>
    <w:charset w:val="00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02B6" w14:textId="77777777" w:rsidR="003B3180" w:rsidRDefault="003B3180" w:rsidP="003B3AB9">
      <w:r>
        <w:separator/>
      </w:r>
    </w:p>
  </w:footnote>
  <w:footnote w:type="continuationSeparator" w:id="0">
    <w:p w14:paraId="65EA1506" w14:textId="77777777" w:rsidR="003B3180" w:rsidRDefault="003B3180" w:rsidP="003B3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07"/>
    <w:rsid w:val="00112296"/>
    <w:rsid w:val="002E4B3D"/>
    <w:rsid w:val="003B3180"/>
    <w:rsid w:val="003B3AB9"/>
    <w:rsid w:val="004E3E68"/>
    <w:rsid w:val="007B247A"/>
    <w:rsid w:val="008B5053"/>
    <w:rsid w:val="009831EA"/>
    <w:rsid w:val="00BE0407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815EE1-36A0-441B-B598-EB2BC129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AB9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0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0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0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0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0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0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40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0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4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E0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E0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0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E0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0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BE0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E0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0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3AB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B3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3A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B3AB9"/>
    <w:rPr>
      <w:sz w:val="18"/>
      <w:szCs w:val="18"/>
    </w:rPr>
  </w:style>
  <w:style w:type="paragraph" w:styleId="af2">
    <w:name w:val="Normal (Web)"/>
    <w:basedOn w:val="a"/>
    <w:qFormat/>
    <w:rsid w:val="003B3AB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412</Characters>
  <Application>Microsoft Office Word</Application>
  <DocSecurity>0</DocSecurity>
  <Lines>103</Lines>
  <Paragraphs>135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2026-01-04T07:18:00Z</dcterms:created>
  <dcterms:modified xsi:type="dcterms:W3CDTF">2026-01-04T07:18:00Z</dcterms:modified>
</cp:coreProperties>
</file>