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4FCE4"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1160" w:lineRule="exact"/>
        <w:textAlignment w:val="baseline"/>
        <w:rPr>
          <w:rFonts w:hint="default" w:ascii="Times New Roman" w:hAnsi="Times New Roman" w:cs="Times New Roman"/>
          <w:sz w:val="21"/>
        </w:rPr>
      </w:pPr>
    </w:p>
    <w:p w14:paraId="1AAFD8A0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224" w:lineRule="auto"/>
        <w:jc w:val="right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2"/>
        </w:rPr>
        <w:t>常环建〔202</w:t>
      </w:r>
      <w:r>
        <w:rPr>
          <w:rFonts w:hint="eastAsia" w:ascii="Times New Roman" w:hAnsi="Times New Roman" w:cs="Times New Roman"/>
          <w:spacing w:val="2"/>
          <w:lang w:val="en-US" w:eastAsia="zh-CN"/>
        </w:rPr>
        <w:t>5</w:t>
      </w:r>
      <w:r>
        <w:rPr>
          <w:rFonts w:hint="default" w:ascii="Times New Roman" w:hAnsi="Times New Roman" w:cs="Times New Roman"/>
          <w:spacing w:val="2"/>
        </w:rPr>
        <w:t>〕</w:t>
      </w:r>
      <w:r>
        <w:rPr>
          <w:rFonts w:hint="eastAsia" w:ascii="Times New Roman" w:hAnsi="Times New Roman" w:cs="Times New Roman"/>
          <w:spacing w:val="2"/>
          <w:lang w:val="en-US" w:eastAsia="zh-CN"/>
        </w:rPr>
        <w:t>45</w:t>
      </w:r>
      <w:r>
        <w:rPr>
          <w:rFonts w:hint="default" w:ascii="Times New Roman" w:hAnsi="Times New Roman" w:cs="Times New Roman"/>
          <w:spacing w:val="2"/>
        </w:rPr>
        <w:t>号</w:t>
      </w:r>
    </w:p>
    <w:p w14:paraId="7E74E259"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251" w:lineRule="auto"/>
        <w:textAlignment w:val="baseline"/>
        <w:rPr>
          <w:rFonts w:hint="default" w:ascii="Times New Roman" w:hAnsi="Times New Roman" w:cs="Times New Roman"/>
          <w:sz w:val="21"/>
        </w:rPr>
      </w:pPr>
    </w:p>
    <w:p w14:paraId="2D603B8B"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252" w:lineRule="auto"/>
        <w:textAlignment w:val="baseline"/>
        <w:rPr>
          <w:rFonts w:hint="default" w:ascii="Times New Roman" w:hAnsi="Times New Roman" w:cs="Times New Roman"/>
          <w:sz w:val="21"/>
        </w:rPr>
      </w:pPr>
    </w:p>
    <w:p w14:paraId="6888E65C"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before="139" w:line="219" w:lineRule="auto"/>
        <w:ind w:left="2664"/>
        <w:textAlignment w:val="baseline"/>
        <w:outlineLvl w:val="0"/>
        <w:rPr>
          <w:rFonts w:hint="default" w:ascii="Times New Roman" w:hAnsi="Times New Roman" w:eastAsia="宋体" w:cs="Times New Roman"/>
          <w:sz w:val="44"/>
          <w:szCs w:val="44"/>
        </w:rPr>
      </w:pPr>
      <w:r>
        <w:rPr>
          <w:rFonts w:hint="default" w:ascii="Times New Roman" w:hAnsi="Times New Roman" w:eastAsia="宋体" w:cs="Times New Roman"/>
          <w:spacing w:val="8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常德市生态环境局</w:t>
      </w:r>
    </w:p>
    <w:p w14:paraId="44790BF3"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before="27" w:line="241" w:lineRule="auto"/>
        <w:ind w:left="12"/>
        <w:jc w:val="center"/>
        <w:textAlignment w:val="baseline"/>
        <w:rPr>
          <w:rFonts w:hint="default" w:ascii="Times New Roman" w:hAnsi="Times New Roman" w:eastAsia="宋体" w:cs="Times New Roman"/>
          <w:spacing w:val="8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default" w:ascii="Times New Roman" w:hAnsi="Times New Roman" w:eastAsia="宋体" w:cs="Times New Roman"/>
          <w:spacing w:val="8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关于五矿长化科技（湖</w:t>
      </w:r>
      <w:bookmarkStart w:id="0" w:name="_GoBack"/>
      <w:bookmarkEnd w:id="0"/>
      <w:r>
        <w:rPr>
          <w:rFonts w:hint="default" w:ascii="Times New Roman" w:hAnsi="Times New Roman" w:eastAsia="宋体" w:cs="Times New Roman"/>
          <w:spacing w:val="8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南）有限公司</w:t>
      </w:r>
    </w:p>
    <w:p w14:paraId="6797451C"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before="27" w:line="241" w:lineRule="auto"/>
        <w:ind w:left="12"/>
        <w:jc w:val="center"/>
        <w:textAlignment w:val="baseline"/>
        <w:rPr>
          <w:rFonts w:hint="default" w:ascii="Times New Roman" w:hAnsi="Times New Roman" w:eastAsia="宋体" w:cs="Times New Roman"/>
          <w:spacing w:val="8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default" w:ascii="Times New Roman" w:hAnsi="Times New Roman" w:eastAsia="宋体" w:cs="Times New Roman"/>
          <w:spacing w:val="8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年产15000吨矿用药剂建设工程</w:t>
      </w:r>
    </w:p>
    <w:p w14:paraId="1633F543"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before="27" w:line="241" w:lineRule="auto"/>
        <w:ind w:left="12"/>
        <w:jc w:val="center"/>
        <w:textAlignment w:val="baseline"/>
        <w:rPr>
          <w:rFonts w:hint="default" w:ascii="Times New Roman" w:hAnsi="Times New Roman" w:eastAsia="宋体" w:cs="Times New Roman"/>
          <w:sz w:val="44"/>
          <w:szCs w:val="44"/>
        </w:rPr>
      </w:pPr>
      <w:r>
        <w:rPr>
          <w:rFonts w:hint="default" w:ascii="Times New Roman" w:hAnsi="Times New Roman" w:eastAsia="宋体" w:cs="Times New Roman"/>
          <w:spacing w:val="8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环境影响报告书的批复</w:t>
      </w:r>
    </w:p>
    <w:p w14:paraId="3220E306"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269" w:lineRule="auto"/>
        <w:textAlignment w:val="baseline"/>
        <w:rPr>
          <w:rFonts w:hint="default" w:ascii="Times New Roman" w:hAnsi="Times New Roman" w:cs="Times New Roman"/>
          <w:sz w:val="21"/>
        </w:rPr>
      </w:pPr>
    </w:p>
    <w:p w14:paraId="73C73322"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269" w:lineRule="auto"/>
        <w:textAlignment w:val="baseline"/>
        <w:rPr>
          <w:rFonts w:hint="default" w:ascii="Times New Roman" w:hAnsi="Times New Roman" w:cs="Times New Roman"/>
          <w:sz w:val="21"/>
        </w:rPr>
      </w:pPr>
    </w:p>
    <w:p w14:paraId="6A08FFDC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五矿长化科技（湖南）有限公司：</w:t>
      </w:r>
    </w:p>
    <w:p w14:paraId="75A12EED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10"/>
          <w:sz w:val="32"/>
          <w:szCs w:val="32"/>
        </w:rPr>
        <w:t>你公司《</w:t>
      </w:r>
      <w:r>
        <w:rPr>
          <w:rFonts w:hint="eastAsia" w:ascii="Times New Roman" w:hAnsi="Times New Roman" w:cs="Times New Roman"/>
          <w:spacing w:val="10"/>
          <w:sz w:val="32"/>
          <w:szCs w:val="32"/>
          <w:lang w:eastAsia="zh-CN"/>
        </w:rPr>
        <w:t>关于申请对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</w:rPr>
        <w:t>五矿长化科技（湖南）有限公司年产15000吨矿用药剂建设工程</w:t>
      </w:r>
      <w:r>
        <w:rPr>
          <w:rFonts w:hint="default" w:ascii="Times New Roman" w:hAnsi="Times New Roman" w:eastAsia="仿宋" w:cs="Times New Roman"/>
          <w:spacing w:val="-2"/>
          <w:sz w:val="32"/>
          <w:szCs w:val="32"/>
        </w:rPr>
        <w:t>环境影响报告书</w:t>
      </w:r>
      <w:r>
        <w:rPr>
          <w:rFonts w:hint="eastAsia" w:ascii="Times New Roman" w:hAnsi="Times New Roman" w:cs="Times New Roman"/>
          <w:spacing w:val="-2"/>
          <w:sz w:val="32"/>
          <w:szCs w:val="32"/>
          <w:lang w:eastAsia="zh-CN"/>
        </w:rPr>
        <w:t>进行审批的请示</w:t>
      </w:r>
      <w:r>
        <w:rPr>
          <w:rFonts w:hint="default" w:ascii="Times New Roman" w:hAnsi="Times New Roman" w:eastAsia="仿宋" w:cs="Times New Roman"/>
          <w:spacing w:val="-2"/>
          <w:sz w:val="32"/>
          <w:szCs w:val="32"/>
        </w:rPr>
        <w:t>》</w:t>
      </w:r>
      <w:r>
        <w:rPr>
          <w:rFonts w:hint="default" w:ascii="Times New Roman" w:hAnsi="Times New Roman" w:eastAsia="仿宋" w:cs="Times New Roman"/>
          <w:spacing w:val="4"/>
          <w:sz w:val="32"/>
          <w:szCs w:val="32"/>
        </w:rPr>
        <w:t>及</w:t>
      </w:r>
      <w:r>
        <w:rPr>
          <w:rFonts w:hint="eastAsia" w:ascii="Times New Roman" w:hAnsi="Times New Roman" w:cs="Times New Roman"/>
          <w:spacing w:val="4"/>
          <w:sz w:val="32"/>
          <w:szCs w:val="32"/>
          <w:lang w:eastAsia="zh-CN"/>
        </w:rPr>
        <w:t>《报告书》、《</w:t>
      </w:r>
      <w:r>
        <w:rPr>
          <w:rFonts w:hint="default" w:ascii="Times New Roman" w:hAnsi="Times New Roman" w:eastAsia="仿宋" w:cs="Times New Roman"/>
          <w:spacing w:val="4"/>
          <w:sz w:val="32"/>
          <w:szCs w:val="32"/>
        </w:rPr>
        <w:t>公众参与说明</w:t>
      </w:r>
      <w:r>
        <w:rPr>
          <w:rFonts w:hint="eastAsia" w:ascii="Times New Roman" w:hAnsi="Times New Roman" w:cs="Times New Roman"/>
          <w:spacing w:val="4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" w:cs="Times New Roman"/>
          <w:spacing w:val="4"/>
          <w:sz w:val="32"/>
          <w:szCs w:val="32"/>
        </w:rPr>
        <w:t>等申请材料收悉。结合</w:t>
      </w:r>
      <w:r>
        <w:rPr>
          <w:rFonts w:hint="eastAsia" w:ascii="Times New Roman" w:hAnsi="Times New Roman" w:cs="Times New Roman"/>
          <w:spacing w:val="1"/>
          <w:sz w:val="32"/>
          <w:szCs w:val="32"/>
          <w:lang w:eastAsia="zh-CN"/>
        </w:rPr>
        <w:t>发改立项</w:t>
      </w:r>
      <w:r>
        <w:rPr>
          <w:rFonts w:hint="default" w:ascii="Times New Roman" w:hAnsi="Times New Roman" w:eastAsia="仿宋" w:cs="Times New Roman"/>
          <w:spacing w:val="8"/>
          <w:sz w:val="32"/>
          <w:szCs w:val="32"/>
        </w:rPr>
        <w:t>备案</w:t>
      </w:r>
      <w:r>
        <w:rPr>
          <w:rFonts w:hint="eastAsia" w:ascii="Times New Roman" w:hAnsi="Times New Roman" w:cs="Times New Roman"/>
          <w:spacing w:val="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1"/>
          <w:sz w:val="32"/>
          <w:szCs w:val="32"/>
        </w:rPr>
        <w:t>津发改投〔202</w:t>
      </w:r>
      <w:r>
        <w:rPr>
          <w:rFonts w:hint="eastAsia" w:ascii="Times New Roman" w:hAnsi="Times New Roman" w:cs="Times New Roman"/>
          <w:spacing w:val="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pacing w:val="1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pacing w:val="8"/>
          <w:sz w:val="32"/>
          <w:szCs w:val="32"/>
        </w:rPr>
        <w:t>号</w:t>
      </w:r>
      <w:r>
        <w:rPr>
          <w:rFonts w:hint="eastAsia" w:ascii="Times New Roman" w:hAnsi="Times New Roman" w:cs="Times New Roman"/>
          <w:spacing w:val="1"/>
          <w:sz w:val="32"/>
          <w:szCs w:val="32"/>
          <w:lang w:eastAsia="zh-CN"/>
        </w:rPr>
        <w:t>）</w:t>
      </w:r>
      <w:r>
        <w:rPr>
          <w:rFonts w:hint="eastAsia" w:ascii="Times New Roman" w:hAnsi="Times New Roman" w:cs="Times New Roman"/>
          <w:spacing w:val="8"/>
          <w:sz w:val="32"/>
          <w:szCs w:val="32"/>
          <w:lang w:eastAsia="zh-CN"/>
        </w:rPr>
        <w:t>、常德市生态环境事务中心</w:t>
      </w:r>
      <w:r>
        <w:rPr>
          <w:rFonts w:hint="eastAsia" w:ascii="Times New Roman" w:hAnsi="Times New Roman" w:cs="Times New Roman"/>
          <w:spacing w:val="4"/>
          <w:sz w:val="32"/>
          <w:szCs w:val="32"/>
          <w:lang w:eastAsia="zh-CN"/>
        </w:rPr>
        <w:t>技术</w:t>
      </w:r>
      <w:r>
        <w:rPr>
          <w:rFonts w:hint="default" w:ascii="Times New Roman" w:hAnsi="Times New Roman" w:eastAsia="仿宋" w:cs="Times New Roman"/>
          <w:spacing w:val="16"/>
          <w:sz w:val="32"/>
          <w:szCs w:val="32"/>
        </w:rPr>
        <w:t>评估</w:t>
      </w:r>
      <w:r>
        <w:rPr>
          <w:rFonts w:hint="eastAsia" w:ascii="Times New Roman" w:hAnsi="Times New Roman" w:cs="Times New Roman"/>
          <w:spacing w:val="16"/>
          <w:sz w:val="32"/>
          <w:szCs w:val="32"/>
          <w:lang w:eastAsia="zh-CN"/>
        </w:rPr>
        <w:t>报告</w:t>
      </w:r>
      <w:r>
        <w:rPr>
          <w:rFonts w:hint="default" w:ascii="Times New Roman" w:hAnsi="Times New Roman" w:eastAsia="仿宋" w:cs="Times New Roman"/>
          <w:spacing w:val="16"/>
          <w:sz w:val="32"/>
          <w:szCs w:val="32"/>
        </w:rPr>
        <w:t>、常德市生态环境局津市分局对《报告书》出具的预审意见和《报告书》受理后在网上公示期间未收到反馈意见的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情况，经研究，批复如下：</w:t>
      </w:r>
    </w:p>
    <w:p w14:paraId="1BEFD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一、基本情况及总体意见</w:t>
      </w:r>
    </w:p>
    <w:p w14:paraId="3FB5EEF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704" w:firstLineChars="200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16"/>
          <w:sz w:val="32"/>
          <w:szCs w:val="32"/>
        </w:rPr>
        <w:t>五矿长化科技（湖南）有限公司位于津市市高新技术产业开发区，胥家湖路以北、创新路以东</w:t>
      </w:r>
      <w:r>
        <w:rPr>
          <w:rFonts w:hint="default" w:ascii="Times New Roman" w:hAnsi="Times New Roman" w:eastAsia="仿宋" w:cs="Times New Roman"/>
          <w:spacing w:val="16"/>
          <w:sz w:val="32"/>
          <w:szCs w:val="32"/>
          <w:lang w:val="en-US" w:eastAsia="zh-CN"/>
        </w:rPr>
        <w:t>。项目</w:t>
      </w:r>
      <w:r>
        <w:rPr>
          <w:rFonts w:hint="eastAsia" w:ascii="Times New Roman" w:hAnsi="Times New Roman" w:eastAsia="仿宋" w:cs="Times New Roman"/>
          <w:spacing w:val="16"/>
          <w:sz w:val="32"/>
          <w:szCs w:val="32"/>
          <w:lang w:val="en-US" w:eastAsia="zh-CN"/>
        </w:rPr>
        <w:t>占地137.5亩，主要新建3个</w:t>
      </w:r>
      <w:r>
        <w:rPr>
          <w:rFonts w:hint="default" w:ascii="Times New Roman" w:hAnsi="Times New Roman" w:eastAsia="仿宋" w:cs="Times New Roman"/>
          <w:spacing w:val="16"/>
          <w:sz w:val="32"/>
          <w:szCs w:val="32"/>
        </w:rPr>
        <w:t>药剂</w:t>
      </w:r>
      <w:r>
        <w:rPr>
          <w:rFonts w:hint="eastAsia" w:ascii="Times New Roman" w:hAnsi="Times New Roman" w:eastAsia="仿宋" w:cs="Times New Roman"/>
          <w:spacing w:val="16"/>
          <w:sz w:val="32"/>
          <w:szCs w:val="32"/>
          <w:lang w:eastAsia="zh-CN"/>
        </w:rPr>
        <w:t>生产</w:t>
      </w:r>
      <w:r>
        <w:rPr>
          <w:rFonts w:hint="default" w:ascii="Times New Roman" w:hAnsi="Times New Roman" w:eastAsia="仿宋" w:cs="Times New Roman"/>
          <w:spacing w:val="16"/>
          <w:sz w:val="32"/>
          <w:szCs w:val="32"/>
        </w:rPr>
        <w:t>厂房、羟肟酸</w:t>
      </w:r>
      <w:r>
        <w:rPr>
          <w:rFonts w:hint="eastAsia" w:ascii="Times New Roman" w:hAnsi="Times New Roman" w:eastAsia="仿宋" w:cs="Times New Roman"/>
          <w:spacing w:val="16"/>
          <w:sz w:val="32"/>
          <w:szCs w:val="32"/>
          <w:lang w:eastAsia="zh-CN"/>
        </w:rPr>
        <w:t>资源</w:t>
      </w:r>
      <w:r>
        <w:rPr>
          <w:rFonts w:hint="default" w:ascii="Times New Roman" w:hAnsi="Times New Roman" w:eastAsia="仿宋" w:cs="Times New Roman"/>
          <w:spacing w:val="16"/>
          <w:sz w:val="32"/>
          <w:szCs w:val="32"/>
        </w:rPr>
        <w:t>回收车间</w:t>
      </w:r>
      <w:r>
        <w:rPr>
          <w:rFonts w:hint="eastAsia" w:ascii="Times New Roman" w:hAnsi="Times New Roman" w:eastAsia="仿宋" w:cs="Times New Roman"/>
          <w:spacing w:val="1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pacing w:val="16"/>
          <w:sz w:val="32"/>
          <w:szCs w:val="32"/>
          <w:lang w:val="en-US" w:eastAsia="zh-CN"/>
        </w:rPr>
        <w:t>科技中心、质检研发中心、仓库、储罐区、污水处理站等</w:t>
      </w:r>
      <w:r>
        <w:rPr>
          <w:rFonts w:hint="eastAsia" w:ascii="Times New Roman" w:hAnsi="Times New Roman" w:eastAsia="仿宋" w:cs="Times New Roman"/>
          <w:spacing w:val="16"/>
          <w:sz w:val="32"/>
          <w:szCs w:val="32"/>
          <w:lang w:eastAsia="zh-CN"/>
        </w:rPr>
        <w:t>。本项目主要</w:t>
      </w:r>
      <w:r>
        <w:rPr>
          <w:rFonts w:hint="default" w:ascii="Times New Roman" w:hAnsi="Times New Roman" w:eastAsia="仿宋" w:cs="Times New Roman"/>
          <w:spacing w:val="16"/>
          <w:sz w:val="32"/>
          <w:szCs w:val="32"/>
        </w:rPr>
        <w:t>生产绿色环保矿用药剂，总</w:t>
      </w:r>
      <w:r>
        <w:rPr>
          <w:rFonts w:hint="eastAsia" w:ascii="Times New Roman" w:hAnsi="Times New Roman" w:eastAsia="仿宋" w:cs="Times New Roman"/>
          <w:spacing w:val="16"/>
          <w:sz w:val="32"/>
          <w:szCs w:val="32"/>
          <w:lang w:eastAsia="zh-CN"/>
        </w:rPr>
        <w:t>设计</w:t>
      </w:r>
      <w:r>
        <w:rPr>
          <w:rFonts w:hint="default" w:ascii="Times New Roman" w:hAnsi="Times New Roman" w:eastAsia="仿宋" w:cs="Times New Roman"/>
          <w:spacing w:val="16"/>
          <w:sz w:val="32"/>
          <w:szCs w:val="32"/>
        </w:rPr>
        <w:t>产能为15000</w:t>
      </w:r>
      <w:r>
        <w:rPr>
          <w:rFonts w:hint="eastAsia" w:ascii="Times New Roman" w:hAnsi="Times New Roman" w:eastAsia="仿宋" w:cs="Times New Roman"/>
          <w:spacing w:val="16"/>
          <w:sz w:val="32"/>
          <w:szCs w:val="32"/>
          <w:lang w:eastAsia="zh-CN"/>
        </w:rPr>
        <w:t>吨</w:t>
      </w:r>
      <w:r>
        <w:rPr>
          <w:rFonts w:hint="eastAsia" w:ascii="Times New Roman" w:hAnsi="Times New Roman" w:eastAsia="仿宋" w:cs="Times New Roman"/>
          <w:spacing w:val="16"/>
          <w:sz w:val="32"/>
          <w:szCs w:val="32"/>
          <w:lang w:val="en-US" w:eastAsia="zh-CN"/>
        </w:rPr>
        <w:t>/年</w:t>
      </w:r>
      <w:r>
        <w:rPr>
          <w:rFonts w:hint="eastAsia" w:ascii="Times New Roman" w:hAnsi="Times New Roman" w:eastAsia="仿宋" w:cs="Times New Roman"/>
          <w:spacing w:val="1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pacing w:val="16"/>
          <w:sz w:val="32"/>
          <w:szCs w:val="32"/>
        </w:rPr>
        <w:t>主要</w:t>
      </w:r>
      <w:r>
        <w:rPr>
          <w:rFonts w:hint="eastAsia" w:ascii="Times New Roman" w:hAnsi="Times New Roman" w:eastAsia="仿宋" w:cs="Times New Roman"/>
          <w:spacing w:val="16"/>
          <w:sz w:val="32"/>
          <w:szCs w:val="32"/>
          <w:lang w:eastAsia="zh-CN"/>
        </w:rPr>
        <w:t>建设六条生产线</w:t>
      </w:r>
      <w:r>
        <w:rPr>
          <w:rFonts w:hint="default" w:ascii="Times New Roman" w:hAnsi="Times New Roman" w:eastAsia="仿宋" w:cs="Times New Roman"/>
          <w:spacing w:val="16"/>
          <w:sz w:val="32"/>
          <w:szCs w:val="32"/>
        </w:rPr>
        <w:t>及其</w:t>
      </w:r>
      <w:r>
        <w:rPr>
          <w:rFonts w:hint="eastAsia" w:ascii="Times New Roman" w:hAnsi="Times New Roman" w:eastAsia="仿宋" w:cs="Times New Roman"/>
          <w:spacing w:val="16"/>
          <w:sz w:val="32"/>
          <w:szCs w:val="32"/>
          <w:lang w:eastAsia="zh-CN"/>
        </w:rPr>
        <w:t>相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配套设施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，其中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val="en-US" w:eastAsia="zh-CN"/>
        </w:rPr>
        <w:t>1号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药剂厂房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建设一条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 xml:space="preserve">CYP系列脂肪酸类药剂（3000 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吨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val="en-US" w:eastAsia="zh-CN"/>
        </w:rPr>
        <w:t>/年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生产线和一条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CY系列脂肪酸类药剂（3000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吨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val="en-US" w:eastAsia="zh-CN"/>
        </w:rPr>
        <w:t>/年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生产线；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val="en-US" w:eastAsia="zh-CN"/>
        </w:rPr>
        <w:t>2号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药剂厂房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建设一条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CYW系列羟肟酸类药剂（2000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吨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val="en-US" w:eastAsia="zh-CN"/>
        </w:rPr>
        <w:t>/年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生产线；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val="en-US" w:eastAsia="zh-CN"/>
        </w:rPr>
        <w:t>3号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药剂厂房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建设一条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 xml:space="preserve">CYZ系列调整剂类药剂（2000 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吨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val="en-US" w:eastAsia="zh-CN"/>
        </w:rPr>
        <w:t>/年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生产线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一条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CY系列捕收剂类药剂（3000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吨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val="en-US" w:eastAsia="zh-CN"/>
        </w:rPr>
        <w:t>/年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生产线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和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一条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 xml:space="preserve">CYC系列硫化矿类药剂（2000 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吨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val="en-US" w:eastAsia="zh-CN"/>
        </w:rPr>
        <w:t>/年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生产线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项目总投资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val="en-US" w:eastAsia="zh-CN"/>
        </w:rPr>
        <w:t>29700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万元，其中环保投资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val="en-US" w:eastAsia="zh-CN"/>
        </w:rPr>
        <w:t>2243.73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万元，占总投资的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val="en-US" w:eastAsia="zh-CN"/>
        </w:rPr>
        <w:t>7.55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%。</w:t>
      </w:r>
    </w:p>
    <w:p w14:paraId="73AAB33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672" w:firstLineChars="200"/>
        <w:textAlignment w:val="baseline"/>
        <w:rPr>
          <w:rFonts w:hint="default" w:ascii="Times New Roman" w:hAnsi="Times New Roman" w:eastAsia="仿宋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8"/>
          <w:sz w:val="32"/>
          <w:szCs w:val="32"/>
        </w:rPr>
        <w:t>根据《报告书》</w:t>
      </w:r>
      <w:r>
        <w:rPr>
          <w:rFonts w:hint="eastAsia" w:ascii="Times New Roman" w:hAnsi="Times New Roman" w:cs="Times New Roman"/>
          <w:spacing w:val="8"/>
          <w:sz w:val="32"/>
          <w:szCs w:val="32"/>
          <w:lang w:eastAsia="zh-CN"/>
        </w:rPr>
        <w:t>及评估结论</w:t>
      </w:r>
      <w:r>
        <w:rPr>
          <w:rFonts w:hint="default" w:ascii="Times New Roman" w:hAnsi="Times New Roman" w:eastAsia="仿宋" w:cs="Times New Roman"/>
          <w:spacing w:val="8"/>
          <w:sz w:val="32"/>
          <w:szCs w:val="32"/>
        </w:rPr>
        <w:t>，该项目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符合国家产业政策，符合《津市高新区技术产业开发区</w:t>
      </w:r>
      <w:r>
        <w:rPr>
          <w:rFonts w:hint="eastAsia" w:ascii="Times New Roman" w:hAnsi="Times New Roman" w:cs="Times New Roman"/>
          <w:spacing w:val="3"/>
          <w:sz w:val="32"/>
          <w:szCs w:val="32"/>
          <w:lang w:val="en-US" w:eastAsia="zh-CN"/>
        </w:rPr>
        <w:t>产业布局调整规划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环境影响报告书》及“湘环评函</w:t>
      </w:r>
      <w:r>
        <w:rPr>
          <w:rFonts w:hint="eastAsia" w:ascii="Times New Roman" w:hAnsi="Times New Roman" w:cs="Times New Roman"/>
          <w:spacing w:val="3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202</w:t>
      </w:r>
      <w:r>
        <w:rPr>
          <w:rFonts w:hint="eastAsia" w:ascii="Times New Roman" w:hAnsi="Times New Roman" w:cs="Times New Roman"/>
          <w:spacing w:val="3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spacing w:val="3"/>
          <w:sz w:val="32"/>
          <w:szCs w:val="32"/>
          <w:lang w:eastAsia="zh-CN"/>
        </w:rPr>
        <w:t>）</w:t>
      </w:r>
      <w:r>
        <w:rPr>
          <w:rFonts w:hint="eastAsia" w:ascii="Times New Roman" w:hAnsi="Times New Roman" w:cs="Times New Roman"/>
          <w:spacing w:val="3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号”审查意见要求，该项目在全面落实《报告书》及本批复提出的污染防治措施、环境风险防范措施、确保污染物达标排放的前提下，从环境保护角度分析，我局</w:t>
      </w:r>
      <w:r>
        <w:rPr>
          <w:rFonts w:hint="default" w:ascii="Times New Roman" w:hAnsi="Times New Roman" w:cs="Times New Roman"/>
          <w:spacing w:val="3"/>
          <w:sz w:val="32"/>
          <w:szCs w:val="32"/>
          <w:lang w:val="en-US" w:eastAsia="zh-CN"/>
        </w:rPr>
        <w:t>原则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同意按《报告书》所列建设项目的性质、规模、地点、生产工艺</w:t>
      </w:r>
      <w:r>
        <w:rPr>
          <w:rFonts w:hint="eastAsia" w:ascii="Times New Roman" w:hAnsi="Times New Roman" w:cs="Times New Roman"/>
          <w:spacing w:val="3"/>
          <w:sz w:val="32"/>
          <w:szCs w:val="32"/>
          <w:lang w:eastAsia="zh-CN"/>
        </w:rPr>
        <w:t>和污染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防治污染措施</w:t>
      </w:r>
      <w:r>
        <w:rPr>
          <w:rFonts w:hint="eastAsia" w:ascii="Times New Roman" w:hAnsi="Times New Roman" w:cs="Times New Roman"/>
          <w:spacing w:val="3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建设。</w:t>
      </w:r>
    </w:p>
    <w:p w14:paraId="520B8AD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二、建设、运营管理过程中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的环境管理要求</w:t>
      </w:r>
    </w:p>
    <w:p w14:paraId="68627456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firstLine="700" w:firstLineChars="200"/>
        <w:textAlignment w:val="baseline"/>
        <w:rPr>
          <w:rFonts w:hint="eastAsia" w:ascii="Times New Roman" w:hAnsi="Times New Roman" w:eastAsia="仿宋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pacing w:val="15"/>
          <w:sz w:val="32"/>
          <w:szCs w:val="32"/>
        </w:rPr>
        <w:t>（一）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强化</w:t>
      </w:r>
      <w:r>
        <w:rPr>
          <w:rFonts w:hint="eastAsia" w:ascii="华文仿宋" w:hAnsi="华文仿宋" w:eastAsia="华文仿宋" w:cs="华文仿宋"/>
          <w:sz w:val="32"/>
          <w:szCs w:val="32"/>
        </w:rPr>
        <w:t>施工期污染防治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</w:rPr>
        <w:t>工程易产尘的施工活动采取湿法作业，施工区实行封闭围挡并设置喷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雾</w:t>
      </w:r>
      <w:r>
        <w:rPr>
          <w:rFonts w:hint="eastAsia" w:ascii="华文仿宋" w:hAnsi="华文仿宋" w:eastAsia="华文仿宋" w:cs="华文仿宋"/>
          <w:sz w:val="32"/>
          <w:szCs w:val="32"/>
        </w:rPr>
        <w:t>系统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</w:rPr>
        <w:t>采取密闭运输、苫盖、洒水抑尘、车辆及路面清洗等措施，强化施工期扬尘污染防治。采用低振动、低噪声施工设备，在主要噪声源设置减振、隔声装置，高噪声施工设备尽量远离噪声敏感建筑物布设或避开敏感时段，在施工区临居民点侧设置临时隔声屏障等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如需夜间施工，需取得生态环境主管部门的同意并告知周边居民。施工</w:t>
      </w:r>
      <w:r>
        <w:rPr>
          <w:rFonts w:hint="eastAsia" w:ascii="华文仿宋" w:hAnsi="华文仿宋" w:eastAsia="华文仿宋" w:cs="华文仿宋"/>
          <w:sz w:val="32"/>
          <w:szCs w:val="32"/>
        </w:rPr>
        <w:t>固体废物应依法分类妥善处置。</w:t>
      </w:r>
    </w:p>
    <w:p w14:paraId="31E700FE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1"/>
        <w:textAlignment w:val="baseline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pacing w:val="15"/>
          <w:sz w:val="32"/>
          <w:szCs w:val="32"/>
        </w:rPr>
        <w:t>（</w:t>
      </w:r>
      <w:r>
        <w:rPr>
          <w:rFonts w:hint="eastAsia" w:ascii="Times New Roman" w:hAnsi="Times New Roman" w:cs="Times New Roman"/>
          <w:spacing w:val="15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" w:cs="Times New Roman"/>
          <w:spacing w:val="15"/>
          <w:sz w:val="32"/>
          <w:szCs w:val="32"/>
        </w:rPr>
        <w:t>）落实</w:t>
      </w:r>
      <w:r>
        <w:rPr>
          <w:rFonts w:hint="eastAsia" w:ascii="Times New Roman" w:hAnsi="Times New Roman" w:cs="Times New Roman"/>
          <w:spacing w:val="15"/>
          <w:sz w:val="32"/>
          <w:szCs w:val="32"/>
          <w:lang w:eastAsia="zh-CN"/>
        </w:rPr>
        <w:t>营运期</w:t>
      </w:r>
      <w:r>
        <w:rPr>
          <w:rFonts w:hint="default" w:ascii="Times New Roman" w:hAnsi="Times New Roman" w:eastAsia="仿宋" w:cs="Times New Roman"/>
          <w:spacing w:val="15"/>
          <w:sz w:val="32"/>
          <w:szCs w:val="32"/>
        </w:rPr>
        <w:t>大气污染防治措施</w:t>
      </w:r>
      <w:r>
        <w:rPr>
          <w:rFonts w:hint="eastAsia" w:ascii="Times New Roman" w:hAnsi="Times New Roman" w:cs="Times New Roman"/>
          <w:spacing w:val="15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pacing w:val="15"/>
          <w:sz w:val="32"/>
          <w:szCs w:val="32"/>
        </w:rPr>
        <w:t>强化各类废气收集处理措</w:t>
      </w:r>
      <w:r>
        <w:rPr>
          <w:rFonts w:hint="default" w:ascii="Times New Roman" w:hAnsi="Times New Roman" w:eastAsia="仿宋" w:cs="Times New Roman"/>
          <w:spacing w:val="17"/>
          <w:sz w:val="32"/>
          <w:szCs w:val="32"/>
        </w:rPr>
        <w:t>施，减少无组织废气排放。</w:t>
      </w:r>
      <w:r>
        <w:rPr>
          <w:rFonts w:hint="eastAsia" w:ascii="Times New Roman" w:hAnsi="Times New Roman" w:cs="Times New Roman"/>
          <w:spacing w:val="17"/>
          <w:sz w:val="32"/>
          <w:szCs w:val="32"/>
          <w:lang w:val="en-US" w:eastAsia="zh-CN"/>
        </w:rPr>
        <w:t>1、1号、2号、3号</w:t>
      </w:r>
      <w:r>
        <w:rPr>
          <w:rFonts w:hint="eastAsia" w:ascii="Times New Roman" w:hAnsi="Times New Roman" w:cs="Times New Roman"/>
          <w:spacing w:val="17"/>
          <w:sz w:val="32"/>
          <w:szCs w:val="32"/>
          <w:lang w:eastAsia="zh-CN"/>
        </w:rPr>
        <w:t>药剂生产厂房</w:t>
      </w:r>
      <w:r>
        <w:rPr>
          <w:rFonts w:hint="default" w:ascii="Times New Roman" w:hAnsi="Times New Roman" w:eastAsia="仿宋" w:cs="Times New Roman"/>
          <w:spacing w:val="17"/>
          <w:sz w:val="32"/>
          <w:szCs w:val="32"/>
        </w:rPr>
        <w:t>有机废气</w:t>
      </w:r>
      <w:r>
        <w:rPr>
          <w:rFonts w:hint="eastAsia" w:ascii="Times New Roman" w:hAnsi="Times New Roman" w:cs="Times New Roman"/>
          <w:spacing w:val="17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pacing w:val="17"/>
          <w:sz w:val="32"/>
          <w:szCs w:val="32"/>
        </w:rPr>
        <w:t>储罐</w:t>
      </w:r>
      <w:r>
        <w:rPr>
          <w:rFonts w:hint="eastAsia" w:ascii="Times New Roman" w:hAnsi="Times New Roman" w:cs="Times New Roman"/>
          <w:spacing w:val="17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spacing w:val="17"/>
          <w:sz w:val="32"/>
          <w:szCs w:val="32"/>
        </w:rPr>
        <w:t>废气和危废暂存间</w:t>
      </w:r>
      <w:r>
        <w:rPr>
          <w:rFonts w:hint="eastAsia" w:ascii="Times New Roman" w:hAnsi="Times New Roman" w:cs="Times New Roman"/>
          <w:spacing w:val="17"/>
          <w:sz w:val="32"/>
          <w:szCs w:val="32"/>
          <w:lang w:eastAsia="zh-CN"/>
        </w:rPr>
        <w:t>废气集中收集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采取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水洗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cs="Times New Roman"/>
          <w:sz w:val="32"/>
          <w:szCs w:val="32"/>
        </w:rPr>
        <w:t>碱洗+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植物剂除臭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cs="Times New Roman"/>
          <w:sz w:val="32"/>
          <w:szCs w:val="32"/>
        </w:rPr>
        <w:t>活性炭吸附”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装置处理达标后</w:t>
      </w:r>
      <w:r>
        <w:rPr>
          <w:rFonts w:hint="eastAsia"/>
          <w:lang w:val="zh-CN"/>
        </w:rPr>
        <w:t>通过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米高</w:t>
      </w:r>
      <w:r>
        <w:rPr>
          <w:rFonts w:hint="default" w:ascii="Times New Roman" w:hAnsi="Times New Roman" w:cs="Times New Roman"/>
          <w:sz w:val="32"/>
          <w:szCs w:val="32"/>
        </w:rPr>
        <w:t>排气筒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DA001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</w:rPr>
        <w:t>排放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。废气中</w:t>
      </w:r>
      <w:r>
        <w:rPr>
          <w:rFonts w:hint="eastAsia" w:ascii="Times New Roman" w:hAnsi="Times New Roman" w:cs="Times New Roman"/>
          <w:spacing w:val="10"/>
          <w:sz w:val="32"/>
          <w:szCs w:val="32"/>
          <w:lang w:eastAsia="zh-CN"/>
        </w:rPr>
        <w:t>颗粒物、硫酸雾、甲醇、非甲烷总烃排放执行</w:t>
      </w:r>
      <w:r>
        <w:rPr>
          <w:rFonts w:hint="eastAsia" w:ascii="Times New Roman" w:hAnsi="Times New Roman" w:cs="Times New Roman"/>
          <w:sz w:val="32"/>
          <w:szCs w:val="32"/>
          <w:lang w:val="zh-CN" w:eastAsia="zh-CN"/>
        </w:rPr>
        <w:t>《大气污染物综合排放标准》（GB16297-1996）</w:t>
      </w:r>
      <w:r>
        <w:rPr>
          <w:rFonts w:hint="default" w:ascii="Times New Roman" w:hAnsi="Times New Roman" w:cs="Times New Roman"/>
          <w:sz w:val="32"/>
          <w:szCs w:val="32"/>
          <w:lang w:val="zh-CN" w:eastAsia="zh-CN"/>
        </w:rPr>
        <w:t>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zh-CN" w:eastAsia="zh-CN"/>
        </w:rPr>
        <w:t>中的</w:t>
      </w:r>
      <w:r>
        <w:rPr>
          <w:rFonts w:hint="default" w:ascii="Times New Roman" w:hAnsi="Times New Roman" w:cs="Times New Roman"/>
          <w:sz w:val="32"/>
          <w:szCs w:val="32"/>
          <w:lang w:val="zh-CN"/>
        </w:rPr>
        <w:t>排放限值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，氨和臭气浓度</w:t>
      </w:r>
      <w:r>
        <w:rPr>
          <w:rFonts w:hint="eastAsia" w:ascii="Times New Roman" w:hAnsi="Times New Roman" w:cs="Times New Roman"/>
          <w:spacing w:val="10"/>
          <w:sz w:val="32"/>
          <w:szCs w:val="32"/>
          <w:lang w:eastAsia="zh-CN"/>
        </w:rPr>
        <w:t>排放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执行</w:t>
      </w:r>
      <w:r>
        <w:rPr>
          <w:rFonts w:hint="eastAsia" w:ascii="Times New Roman" w:hAnsi="Times New Roman" w:cs="Times New Roman"/>
          <w:sz w:val="32"/>
          <w:szCs w:val="32"/>
          <w:lang w:val="zh-CN"/>
        </w:rPr>
        <w:t>《恶臭污染物排放标准》（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GB14554-93</w:t>
      </w:r>
      <w:r>
        <w:rPr>
          <w:rFonts w:hint="eastAsia" w:ascii="Times New Roman" w:hAnsi="Times New Roman" w:cs="Times New Roman"/>
          <w:sz w:val="32"/>
          <w:szCs w:val="32"/>
          <w:lang w:val="zh-CN"/>
        </w:rPr>
        <w:t>）表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zh-CN"/>
        </w:rPr>
        <w:t>中</w:t>
      </w:r>
      <w:r>
        <w:rPr>
          <w:lang w:val="zh-CN"/>
        </w:rPr>
        <w:t>的</w:t>
      </w:r>
      <w:r>
        <w:rPr>
          <w:rFonts w:hint="eastAsia"/>
          <w:lang w:val="zh-CN"/>
        </w:rPr>
        <w:t>排放限值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cs="Times New Roman"/>
          <w:spacing w:val="17"/>
          <w:sz w:val="32"/>
          <w:szCs w:val="32"/>
          <w:lang w:val="en-US" w:eastAsia="zh-CN"/>
        </w:rPr>
        <w:t>1号、2号</w:t>
      </w:r>
      <w:r>
        <w:rPr>
          <w:rFonts w:hint="eastAsia" w:ascii="Times New Roman" w:hAnsi="Times New Roman" w:cs="Times New Roman"/>
          <w:spacing w:val="17"/>
          <w:sz w:val="32"/>
          <w:szCs w:val="32"/>
          <w:lang w:eastAsia="zh-CN"/>
        </w:rPr>
        <w:t>药剂厂房</w:t>
      </w:r>
      <w:r>
        <w:rPr>
          <w:rFonts w:hint="eastAsia" w:ascii="Times New Roman" w:hAnsi="Times New Roman" w:eastAsia="仿宋" w:cs="Times New Roman"/>
          <w:spacing w:val="17"/>
          <w:sz w:val="32"/>
          <w:szCs w:val="32"/>
        </w:rPr>
        <w:t>的投料粉尘、拆包粉尘</w:t>
      </w:r>
      <w:r>
        <w:rPr>
          <w:rFonts w:hint="eastAsia" w:ascii="Times New Roman" w:hAnsi="Times New Roman" w:cs="Times New Roman"/>
          <w:spacing w:val="17"/>
          <w:sz w:val="32"/>
          <w:szCs w:val="32"/>
          <w:lang w:val="en-US" w:eastAsia="zh-CN"/>
        </w:rPr>
        <w:t>采取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布袋除尘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器</w:t>
      </w:r>
      <w:r>
        <w:rPr>
          <w:rFonts w:hint="eastAsia" w:ascii="Times New Roman" w:hAnsi="Times New Roman" w:eastAsia="仿宋" w:cs="Times New Roman"/>
          <w:spacing w:val="17"/>
          <w:sz w:val="32"/>
          <w:szCs w:val="32"/>
        </w:rPr>
        <w:t>处理</w:t>
      </w:r>
      <w:r>
        <w:rPr>
          <w:rFonts w:hint="eastAsia" w:ascii="Times New Roman" w:hAnsi="Times New Roman" w:cs="Times New Roman"/>
          <w:spacing w:val="17"/>
          <w:sz w:val="32"/>
          <w:szCs w:val="32"/>
          <w:lang w:eastAsia="zh-CN"/>
        </w:rPr>
        <w:t>达标</w:t>
      </w:r>
      <w:r>
        <w:rPr>
          <w:rFonts w:hint="eastAsia" w:ascii="Times New Roman" w:hAnsi="Times New Roman" w:eastAsia="仿宋" w:cs="Times New Roman"/>
          <w:spacing w:val="17"/>
          <w:sz w:val="32"/>
          <w:szCs w:val="32"/>
          <w:lang w:eastAsia="zh-CN"/>
        </w:rPr>
        <w:t>后通过</w:t>
      </w:r>
      <w:r>
        <w:rPr>
          <w:rFonts w:hint="eastAsia" w:ascii="Times New Roman" w:hAnsi="Times New Roman" w:eastAsia="仿宋" w:cs="Times New Roman"/>
          <w:spacing w:val="17"/>
          <w:sz w:val="32"/>
          <w:szCs w:val="32"/>
        </w:rPr>
        <w:t>2</w:t>
      </w:r>
      <w:r>
        <w:rPr>
          <w:rFonts w:hint="eastAsia" w:ascii="Times New Roman" w:hAnsi="Times New Roman" w:cs="Times New Roman"/>
          <w:spacing w:val="17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pacing w:val="17"/>
          <w:sz w:val="32"/>
          <w:szCs w:val="32"/>
        </w:rPr>
        <w:t xml:space="preserve"> </w:t>
      </w:r>
      <w:r>
        <w:rPr>
          <w:rFonts w:hint="eastAsia" w:ascii="Times New Roman" w:hAnsi="Times New Roman" w:cs="Times New Roman"/>
          <w:spacing w:val="17"/>
          <w:sz w:val="32"/>
          <w:szCs w:val="32"/>
          <w:lang w:eastAsia="zh-CN"/>
        </w:rPr>
        <w:t>米</w:t>
      </w:r>
      <w:r>
        <w:rPr>
          <w:rFonts w:hint="eastAsia" w:ascii="Times New Roman" w:hAnsi="Times New Roman" w:eastAsia="仿宋" w:cs="Times New Roman"/>
          <w:spacing w:val="17"/>
          <w:sz w:val="32"/>
          <w:szCs w:val="32"/>
        </w:rPr>
        <w:t>排气筒（DA001）排放</w:t>
      </w:r>
      <w:r>
        <w:rPr>
          <w:rFonts w:hint="eastAsia" w:ascii="Times New Roman" w:hAnsi="Times New Roman" w:eastAsia="仿宋" w:cs="Times New Roman"/>
          <w:spacing w:val="17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spacing w:val="17"/>
          <w:sz w:val="32"/>
          <w:szCs w:val="32"/>
          <w:lang w:val="en-US" w:eastAsia="zh-CN"/>
        </w:rPr>
        <w:t>颗粒物</w:t>
      </w:r>
      <w:r>
        <w:rPr>
          <w:rFonts w:hint="eastAsia" w:ascii="Times New Roman" w:hAnsi="Times New Roman" w:cs="Times New Roman"/>
          <w:spacing w:val="10"/>
          <w:sz w:val="32"/>
          <w:szCs w:val="32"/>
          <w:lang w:eastAsia="zh-CN"/>
        </w:rPr>
        <w:t>排放执行</w:t>
      </w:r>
      <w:r>
        <w:rPr>
          <w:rFonts w:hint="eastAsia" w:ascii="Times New Roman" w:hAnsi="Times New Roman" w:eastAsia="仿宋" w:cs="Times New Roman"/>
          <w:spacing w:val="17"/>
          <w:sz w:val="32"/>
          <w:szCs w:val="32"/>
          <w:lang w:val="zh-CN" w:eastAsia="zh-CN"/>
        </w:rPr>
        <w:t>《大气污染物综合排放标准》（GB16297-1996）表</w:t>
      </w:r>
      <w:r>
        <w:rPr>
          <w:rFonts w:hint="eastAsia" w:ascii="Times New Roman" w:hAnsi="Times New Roman" w:eastAsia="仿宋" w:cs="Times New Roman"/>
          <w:spacing w:val="17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pacing w:val="17"/>
          <w:sz w:val="32"/>
          <w:szCs w:val="32"/>
          <w:lang w:val="zh-CN" w:eastAsia="zh-CN"/>
        </w:rPr>
        <w:t>中</w:t>
      </w:r>
      <w:r>
        <w:rPr>
          <w:rFonts w:hint="eastAsia" w:ascii="Times New Roman" w:hAnsi="Times New Roman" w:cs="Times New Roman"/>
          <w:spacing w:val="17"/>
          <w:sz w:val="32"/>
          <w:szCs w:val="32"/>
          <w:lang w:val="zh-CN" w:eastAsia="zh-CN"/>
        </w:rPr>
        <w:t>排放限值</w:t>
      </w:r>
      <w:r>
        <w:rPr>
          <w:rFonts w:hint="eastAsia" w:ascii="Times New Roman" w:hAnsi="Times New Roman" w:cs="Times New Roman"/>
          <w:color w:val="auto"/>
          <w:spacing w:val="7"/>
          <w:sz w:val="32"/>
          <w:szCs w:val="32"/>
          <w:lang w:eastAsia="zh-CN"/>
        </w:rPr>
        <w:t>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羟肟酸回收车间废气和污水处理站废气采取</w:t>
      </w:r>
      <w:r>
        <w:rPr>
          <w:rFonts w:hint="default" w:ascii="Times New Roman" w:hAnsi="Times New Roman" w:cs="Times New Roman"/>
          <w:sz w:val="32"/>
          <w:szCs w:val="32"/>
        </w:rPr>
        <w:t>“碱洗+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植物剂除臭</w:t>
      </w:r>
      <w:r>
        <w:rPr>
          <w:rFonts w:hint="default" w:ascii="Times New Roman" w:hAnsi="Times New Roman" w:cs="Times New Roman"/>
          <w:sz w:val="32"/>
          <w:szCs w:val="32"/>
        </w:rPr>
        <w:t>+活性炭吸附”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处理</w:t>
      </w:r>
      <w:r>
        <w:rPr>
          <w:rFonts w:hint="eastAsia"/>
          <w:sz w:val="32"/>
          <w:szCs w:val="32"/>
          <w:lang w:val="zh-CN"/>
        </w:rPr>
        <w:t>达标后</w:t>
      </w:r>
      <w:r>
        <w:rPr>
          <w:rFonts w:hint="default" w:ascii="Times New Roman" w:hAnsi="Times New Roman" w:cs="Times New Roman"/>
          <w:sz w:val="32"/>
          <w:szCs w:val="32"/>
          <w:lang w:val="zh-CN"/>
        </w:rPr>
        <w:t>通过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米高</w:t>
      </w:r>
      <w:r>
        <w:rPr>
          <w:rFonts w:hint="default" w:ascii="Times New Roman" w:hAnsi="Times New Roman" w:cs="Times New Roman"/>
          <w:sz w:val="32"/>
          <w:szCs w:val="32"/>
        </w:rPr>
        <w:t>排气筒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DA002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</w:rPr>
        <w:t>排放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，外排废气中</w:t>
      </w:r>
      <w:r>
        <w:rPr>
          <w:rFonts w:hint="eastAsia" w:ascii="Times New Roman" w:hAnsi="Times New Roman" w:cs="Times New Roman"/>
          <w:spacing w:val="10"/>
          <w:sz w:val="32"/>
          <w:szCs w:val="32"/>
          <w:lang w:eastAsia="zh-CN"/>
        </w:rPr>
        <w:t>颗粒物、甲醇、非甲烷总烃排放执行</w:t>
      </w:r>
      <w:r>
        <w:rPr>
          <w:rFonts w:hint="eastAsia" w:ascii="Times New Roman" w:hAnsi="Times New Roman" w:cs="Times New Roman"/>
          <w:sz w:val="32"/>
          <w:szCs w:val="32"/>
          <w:lang w:val="zh-CN" w:eastAsia="zh-CN"/>
        </w:rPr>
        <w:t>《大气污染物综合排放标准》（GB16297-1996）</w:t>
      </w:r>
      <w:r>
        <w:rPr>
          <w:rFonts w:hint="default" w:ascii="Times New Roman" w:hAnsi="Times New Roman" w:cs="Times New Roman"/>
          <w:sz w:val="32"/>
          <w:szCs w:val="32"/>
          <w:lang w:val="zh-CN" w:eastAsia="zh-CN"/>
        </w:rPr>
        <w:t>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zh-CN" w:eastAsia="zh-CN"/>
        </w:rPr>
        <w:t>中的</w:t>
      </w:r>
      <w:r>
        <w:rPr>
          <w:rFonts w:hint="default" w:ascii="Times New Roman" w:hAnsi="Times New Roman" w:cs="Times New Roman"/>
          <w:sz w:val="32"/>
          <w:szCs w:val="32"/>
          <w:lang w:val="zh-CN"/>
        </w:rPr>
        <w:t>排放限值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；氨、硫化氢和臭气浓度排放执行</w:t>
      </w:r>
      <w:r>
        <w:rPr>
          <w:rFonts w:hint="eastAsia" w:ascii="Times New Roman" w:hAnsi="Times New Roman" w:cs="Times New Roman"/>
          <w:sz w:val="32"/>
          <w:szCs w:val="32"/>
          <w:lang w:val="zh-CN"/>
        </w:rPr>
        <w:t>《恶臭污染物排放标准》（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GB14554-93</w:t>
      </w:r>
      <w:r>
        <w:rPr>
          <w:rFonts w:hint="eastAsia" w:ascii="Times New Roman" w:hAnsi="Times New Roman" w:cs="Times New Roman"/>
          <w:sz w:val="32"/>
          <w:szCs w:val="32"/>
          <w:lang w:val="zh-CN"/>
        </w:rPr>
        <w:t>）表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zh-CN"/>
        </w:rPr>
        <w:t>中</w:t>
      </w:r>
      <w:r>
        <w:rPr>
          <w:sz w:val="32"/>
          <w:szCs w:val="32"/>
          <w:lang w:val="zh-CN"/>
        </w:rPr>
        <w:t>的</w:t>
      </w:r>
      <w:r>
        <w:rPr>
          <w:rFonts w:hint="eastAsia"/>
          <w:sz w:val="32"/>
          <w:szCs w:val="32"/>
          <w:lang w:val="zh-CN"/>
        </w:rPr>
        <w:t>排放限值。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药剂厂房生产线的拆包粉尘、包装粉尘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采取布袋除尘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处理</w:t>
      </w:r>
      <w:r>
        <w:rPr>
          <w:rFonts w:hint="default" w:ascii="Times New Roman" w:hAnsi="Times New Roman" w:cs="Times New Roman"/>
          <w:sz w:val="32"/>
          <w:szCs w:val="32"/>
          <w:lang w:val="zh-CN"/>
        </w:rPr>
        <w:t>达标后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通过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米高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排气筒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DA003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排放</w:t>
      </w:r>
      <w:r>
        <w:rPr>
          <w:rFonts w:hint="default" w:ascii="Times New Roman" w:hAnsi="Times New Roman" w:eastAsia="仿宋" w:cs="Times New Roman"/>
          <w:color w:val="auto"/>
          <w:spacing w:val="7"/>
          <w:sz w:val="32"/>
          <w:szCs w:val="32"/>
        </w:rPr>
        <w:t>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废气</w:t>
      </w:r>
      <w:r>
        <w:rPr>
          <w:rFonts w:hint="default" w:ascii="Times New Roman" w:hAnsi="Times New Roman" w:cs="Times New Roman"/>
          <w:spacing w:val="10"/>
          <w:sz w:val="32"/>
          <w:szCs w:val="32"/>
          <w:lang w:eastAsia="zh-CN"/>
        </w:rPr>
        <w:t>排放执行</w:t>
      </w:r>
      <w:r>
        <w:rPr>
          <w:rFonts w:hint="default" w:ascii="Times New Roman" w:hAnsi="Times New Roman" w:cs="Times New Roman"/>
          <w:sz w:val="32"/>
          <w:szCs w:val="32"/>
          <w:lang w:val="zh-CN" w:eastAsia="zh-CN"/>
        </w:rPr>
        <w:t>《大气污染物综合排放标准》（GB16297-1996）表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zh-CN" w:eastAsia="zh-CN"/>
        </w:rPr>
        <w:t>中的</w:t>
      </w:r>
      <w:r>
        <w:rPr>
          <w:rFonts w:hint="default" w:ascii="Times New Roman" w:hAnsi="Times New Roman" w:cs="Times New Roman"/>
          <w:sz w:val="32"/>
          <w:szCs w:val="32"/>
          <w:lang w:val="zh-CN"/>
        </w:rPr>
        <w:t>排放限值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化验室废气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采取二级</w:t>
      </w:r>
      <w:r>
        <w:rPr>
          <w:rFonts w:hint="default" w:ascii="Times New Roman" w:hAnsi="Times New Roman" w:cs="Times New Roman"/>
          <w:sz w:val="32"/>
          <w:szCs w:val="32"/>
        </w:rPr>
        <w:t>活性炭吸附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处理</w:t>
      </w:r>
      <w:r>
        <w:rPr>
          <w:rFonts w:hint="default" w:ascii="Times New Roman" w:hAnsi="Times New Roman" w:cs="Times New Roman"/>
          <w:sz w:val="32"/>
          <w:szCs w:val="32"/>
          <w:lang w:val="zh-CN"/>
        </w:rPr>
        <w:t>达标后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通过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15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米高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排气筒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DA004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排放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。废气</w:t>
      </w:r>
      <w:r>
        <w:rPr>
          <w:rFonts w:hint="default" w:ascii="Times New Roman" w:hAnsi="Times New Roman" w:cs="Times New Roman"/>
          <w:spacing w:val="10"/>
          <w:sz w:val="32"/>
          <w:szCs w:val="32"/>
          <w:lang w:eastAsia="zh-CN"/>
        </w:rPr>
        <w:t>排放执行</w:t>
      </w:r>
      <w:r>
        <w:rPr>
          <w:rFonts w:hint="default" w:ascii="Times New Roman" w:hAnsi="Times New Roman" w:cs="Times New Roman"/>
          <w:sz w:val="32"/>
          <w:szCs w:val="32"/>
          <w:lang w:val="zh-CN" w:eastAsia="zh-CN"/>
        </w:rPr>
        <w:t>《大气污染物综合排放标准》（GB16297-1996）表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zh-CN" w:eastAsia="zh-CN"/>
        </w:rPr>
        <w:t>中的</w:t>
      </w:r>
      <w:r>
        <w:rPr>
          <w:rFonts w:hint="default" w:ascii="Times New Roman" w:hAnsi="Times New Roman" w:cs="Times New Roman"/>
          <w:sz w:val="32"/>
          <w:szCs w:val="32"/>
          <w:lang w:val="zh-CN"/>
        </w:rPr>
        <w:t>排放限值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。</w:t>
      </w:r>
    </w:p>
    <w:p w14:paraId="0485F321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1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7"/>
          <w:sz w:val="32"/>
          <w:szCs w:val="32"/>
        </w:rPr>
        <w:t>落实《报告书》提出的各项无组</w:t>
      </w:r>
      <w:r>
        <w:rPr>
          <w:rFonts w:hint="default" w:ascii="Times New Roman" w:hAnsi="Times New Roman" w:eastAsia="仿宋" w:cs="Times New Roman"/>
          <w:spacing w:val="16"/>
          <w:sz w:val="32"/>
          <w:szCs w:val="32"/>
        </w:rPr>
        <w:t>织废气</w:t>
      </w:r>
      <w:r>
        <w:rPr>
          <w:rFonts w:hint="eastAsia" w:ascii="Times New Roman" w:hAnsi="Times New Roman" w:cs="Times New Roman"/>
          <w:spacing w:val="16"/>
          <w:sz w:val="32"/>
          <w:szCs w:val="32"/>
          <w:lang w:eastAsia="zh-CN"/>
        </w:rPr>
        <w:t>控制</w:t>
      </w:r>
      <w:r>
        <w:rPr>
          <w:rFonts w:hint="default" w:ascii="Times New Roman" w:hAnsi="Times New Roman" w:eastAsia="仿宋" w:cs="Times New Roman"/>
          <w:spacing w:val="16"/>
          <w:sz w:val="32"/>
          <w:szCs w:val="32"/>
        </w:rPr>
        <w:t>措施，</w:t>
      </w:r>
      <w:r>
        <w:rPr>
          <w:rFonts w:hint="eastAsia" w:ascii="Times New Roman" w:hAnsi="Times New Roman" w:cs="Times New Roman"/>
          <w:spacing w:val="16"/>
          <w:sz w:val="32"/>
          <w:szCs w:val="32"/>
          <w:lang w:eastAsia="zh-CN"/>
        </w:rPr>
        <w:t>选择具有良好密封性能的设备，减少跑冒滴漏产生的无组织废气并加强泄漏监测与控制，</w:t>
      </w:r>
      <w:r>
        <w:rPr>
          <w:rFonts w:hint="eastAsia" w:ascii="Times New Roman" w:hAnsi="Times New Roman" w:cs="Times New Roman"/>
          <w:spacing w:val="16"/>
          <w:sz w:val="32"/>
          <w:szCs w:val="32"/>
          <w:lang w:val="en-US" w:eastAsia="zh-CN"/>
        </w:rPr>
        <w:t>确保不对周边居民造成不利影响。</w:t>
      </w:r>
      <w:r>
        <w:rPr>
          <w:rFonts w:hint="eastAsia" w:ascii="Times New Roman" w:hAnsi="Times New Roman" w:cs="Times New Roman"/>
          <w:spacing w:val="16"/>
          <w:sz w:val="32"/>
          <w:szCs w:val="32"/>
          <w:lang w:eastAsia="zh-CN"/>
        </w:rPr>
        <w:t>企业无组织排放的颗粒物、硫酸雾、甲醇、非甲烷总烃执行《大气污染物综合排放标准》（GB16297-1996）中厂界标准值。无组织排放的氨、硫化氢、臭气浓度执行《恶臭污染物排放标准》中厂界标准。</w:t>
      </w:r>
      <w:r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  <w:lang w:val="de-DE" w:eastAsia="zh-CN" w:bidi="ar-SA"/>
        </w:rPr>
        <w:t>厂内非甲烷总烃无组织排放执行《挥发性有机物无组织排放控制标准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2"/>
          <w:szCs w:val="32"/>
          <w:lang w:val="de-DE" w:eastAsia="zh-CN" w:bidi="ar-SA"/>
          <w14:textFill>
            <w14:solidFill>
              <w14:schemeClr w14:val="tx1"/>
            </w14:solidFill>
          </w14:textFill>
        </w:rPr>
        <w:t>》（GB37822-2019）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4717E44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5"/>
        <w:jc w:val="both"/>
        <w:textAlignment w:val="baseline"/>
        <w:rPr>
          <w:rFonts w:hint="default" w:ascii="Times New Roman" w:hAnsi="Times New Roman" w:cs="Times New Roman"/>
          <w:color w:val="000000" w:themeColor="text1"/>
          <w:spacing w:val="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pacing w:val="18"/>
          <w:sz w:val="32"/>
          <w:szCs w:val="32"/>
        </w:rPr>
        <w:t>（</w:t>
      </w:r>
      <w:r>
        <w:rPr>
          <w:rFonts w:hint="eastAsia" w:ascii="Times New Roman" w:hAnsi="Times New Roman" w:cs="Times New Roman"/>
          <w:spacing w:val="18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" w:cs="Times New Roman"/>
          <w:spacing w:val="18"/>
          <w:sz w:val="32"/>
          <w:szCs w:val="32"/>
        </w:rPr>
        <w:t>）落实</w:t>
      </w:r>
      <w:r>
        <w:rPr>
          <w:rFonts w:hint="eastAsia" w:ascii="Times New Roman" w:hAnsi="Times New Roman" w:cs="Times New Roman"/>
          <w:spacing w:val="18"/>
          <w:sz w:val="32"/>
          <w:szCs w:val="32"/>
          <w:lang w:eastAsia="zh-CN"/>
        </w:rPr>
        <w:t>营运期</w:t>
      </w:r>
      <w:r>
        <w:rPr>
          <w:rFonts w:hint="default" w:ascii="Times New Roman" w:hAnsi="Times New Roman" w:eastAsia="仿宋" w:cs="Times New Roman"/>
          <w:spacing w:val="18"/>
          <w:sz w:val="32"/>
          <w:szCs w:val="32"/>
        </w:rPr>
        <w:t>水污染防治措施。</w:t>
      </w:r>
      <w:r>
        <w:rPr>
          <w:rFonts w:hint="default" w:ascii="Times New Roman" w:hAnsi="Times New Roman" w:eastAsia="仿宋" w:cs="Times New Roman"/>
          <w:color w:val="auto"/>
          <w:spacing w:val="18"/>
          <w:sz w:val="32"/>
          <w:szCs w:val="32"/>
        </w:rPr>
        <w:t>做好全厂雨污分</w:t>
      </w:r>
      <w:r>
        <w:rPr>
          <w:rFonts w:hint="default" w:ascii="Times New Roman" w:hAnsi="Times New Roman" w:eastAsia="仿宋" w:cs="Times New Roman"/>
          <w:color w:val="auto"/>
          <w:spacing w:val="17"/>
          <w:sz w:val="32"/>
          <w:szCs w:val="32"/>
        </w:rPr>
        <w:t>流、污污分流、分质处理工作。</w:t>
      </w:r>
      <w:r>
        <w:rPr>
          <w:rFonts w:hint="eastAsia" w:ascii="Times New Roman" w:hAnsi="Times New Roman" w:cs="Times New Roman"/>
          <w:color w:val="auto"/>
          <w:spacing w:val="17"/>
          <w:sz w:val="32"/>
          <w:szCs w:val="32"/>
          <w:lang w:val="en-US" w:eastAsia="zh-CN"/>
        </w:rPr>
        <w:t>新建一套100吨/天污水处理站处理综合废水。设备和地面冲洗废水、试化验废水、尾气吸收废水、循环冷却站排水经“综合调节+油水分离+一体化设备（催化氧化）+混凝沉淀+生物反应器”处理系统处理。初期雨水</w:t>
      </w:r>
      <w:r>
        <w:rPr>
          <w:rFonts w:hint="eastAsia" w:ascii="Times New Roman" w:hAnsi="Times New Roman" w:cs="Times New Roman"/>
          <w:color w:val="000000" w:themeColor="text1"/>
          <w:spacing w:val="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设置一体化处理设施（16吨/小时）混凝沉淀处理。生活污水经化粪池+生物反应器处理达标后排放。废水</w:t>
      </w:r>
      <w:r>
        <w:rPr>
          <w:rFonts w:hint="default" w:ascii="Times New Roman" w:hAnsi="Times New Roman" w:cs="Times New Roman"/>
          <w:color w:val="000000" w:themeColor="text1"/>
          <w:spacing w:val="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经“一企一管”排入津市高新区工业污水处理厂处理。废水污染物排放执行《污水综合排放标准》（GB8978-1996）</w:t>
      </w:r>
      <w:r>
        <w:rPr>
          <w:rFonts w:hint="eastAsia" w:ascii="Times New Roman" w:hAnsi="Times New Roman" w:cs="Times New Roman"/>
          <w:color w:val="000000" w:themeColor="text1"/>
          <w:spacing w:val="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标准，同时需满足</w:t>
      </w:r>
      <w:r>
        <w:rPr>
          <w:rFonts w:hint="default" w:ascii="Times New Roman" w:hAnsi="Times New Roman" w:cs="Times New Roman"/>
          <w:color w:val="000000" w:themeColor="text1"/>
          <w:spacing w:val="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津市高新区工业污水处理厂进水水质要求</w:t>
      </w:r>
      <w:r>
        <w:rPr>
          <w:rFonts w:hint="eastAsia" w:ascii="Times New Roman" w:hAnsi="Times New Roman" w:cs="Times New Roman"/>
          <w:color w:val="000000" w:themeColor="text1"/>
          <w:spacing w:val="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，并安装在线自动监测。</w:t>
      </w:r>
    </w:p>
    <w:p w14:paraId="2496E355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2"/>
        <w:jc w:val="both"/>
        <w:textAlignment w:val="baseline"/>
        <w:rPr>
          <w:rFonts w:hint="default" w:ascii="Times New Roman" w:hAnsi="Times New Roman" w:eastAsia="仿宋" w:cs="Times New Roman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18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pacing w:val="1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" w:cs="Times New Roman"/>
          <w:color w:val="000000" w:themeColor="text1"/>
          <w:spacing w:val="18"/>
          <w:sz w:val="32"/>
          <w:szCs w:val="32"/>
          <w14:textFill>
            <w14:solidFill>
              <w14:schemeClr w14:val="tx1"/>
            </w14:solidFill>
          </w14:textFill>
        </w:rPr>
        <w:t>）落实</w:t>
      </w:r>
      <w:r>
        <w:rPr>
          <w:rFonts w:hint="eastAsia" w:ascii="Times New Roman" w:hAnsi="Times New Roman" w:cs="Times New Roman"/>
          <w:spacing w:val="18"/>
          <w:sz w:val="32"/>
          <w:szCs w:val="32"/>
          <w:lang w:eastAsia="zh-CN"/>
        </w:rPr>
        <w:t>营运期</w:t>
      </w:r>
      <w:r>
        <w:rPr>
          <w:rFonts w:hint="default" w:ascii="Times New Roman" w:hAnsi="Times New Roman" w:eastAsia="仿宋" w:cs="Times New Roman"/>
          <w:color w:val="000000" w:themeColor="text1"/>
          <w:spacing w:val="18"/>
          <w:sz w:val="32"/>
          <w:szCs w:val="32"/>
          <w14:textFill>
            <w14:solidFill>
              <w14:schemeClr w14:val="tx1"/>
            </w14:solidFill>
          </w14:textFill>
        </w:rPr>
        <w:t>噪声污染防治措施。优选低噪声设</w:t>
      </w:r>
      <w:r>
        <w:rPr>
          <w:rFonts w:hint="default" w:ascii="Times New Roman" w:hAnsi="Times New Roman" w:eastAsia="仿宋" w:cs="Times New Roman"/>
          <w:color w:val="000000" w:themeColor="text1"/>
          <w:spacing w:val="17"/>
          <w:sz w:val="32"/>
          <w:szCs w:val="32"/>
          <w14:textFill>
            <w14:solidFill>
              <w14:schemeClr w14:val="tx1"/>
            </w14:solidFill>
          </w14:textFill>
        </w:rPr>
        <w:t>备，高噪声</w:t>
      </w:r>
      <w:r>
        <w:rPr>
          <w:rFonts w:hint="default" w:ascii="Times New Roman" w:hAnsi="Times New Roman" w:eastAsia="仿宋" w:cs="Times New Roman"/>
          <w:color w:val="000000" w:themeColor="text1"/>
          <w:spacing w:val="16"/>
          <w:sz w:val="32"/>
          <w:szCs w:val="32"/>
          <w14:textFill>
            <w14:solidFill>
              <w14:schemeClr w14:val="tx1"/>
            </w14:solidFill>
          </w14:textFill>
        </w:rPr>
        <w:t>设备采取隔声、消声、减振等降噪措施，并加强设备的维护保养，确保厂界噪声排放不超过《工业企业厂界环境噪声排放标</w:t>
      </w:r>
      <w:r>
        <w:rPr>
          <w:rFonts w:hint="default" w:ascii="Times New Roman" w:hAnsi="Times New Roman" w:eastAsia="仿宋" w:cs="Times New Roman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准》（GB12348-2008）表1中3类限值。</w:t>
      </w:r>
    </w:p>
    <w:p w14:paraId="0507799C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2"/>
        <w:jc w:val="both"/>
        <w:textAlignment w:val="baseline"/>
        <w:rPr>
          <w:rFonts w:hint="eastAsia" w:ascii="Times New Roman" w:hAnsi="Times New Roman" w:eastAsia="仿宋" w:cs="Times New Roman"/>
          <w:color w:val="000000" w:themeColor="text1"/>
          <w:spacing w:val="-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18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pacing w:val="1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仿宋" w:cs="Times New Roman"/>
          <w:color w:val="000000" w:themeColor="text1"/>
          <w:spacing w:val="18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color w:val="000000" w:themeColor="text1"/>
          <w:spacing w:val="2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Times New Roman" w:hAnsi="Times New Roman" w:cs="Times New Roman"/>
          <w:spacing w:val="18"/>
          <w:sz w:val="32"/>
          <w:szCs w:val="32"/>
          <w:lang w:eastAsia="zh-CN"/>
        </w:rPr>
        <w:t>营运期</w:t>
      </w:r>
      <w:r>
        <w:rPr>
          <w:rFonts w:hint="default" w:ascii="Times New Roman" w:hAnsi="Times New Roman" w:eastAsia="仿宋" w:cs="Times New Roman"/>
          <w:color w:val="000000" w:themeColor="text1"/>
          <w:spacing w:val="29"/>
          <w:sz w:val="32"/>
          <w:szCs w:val="32"/>
          <w14:textFill>
            <w14:solidFill>
              <w14:schemeClr w14:val="tx1"/>
            </w14:solidFill>
          </w14:textFill>
        </w:rPr>
        <w:t>固</w:t>
      </w:r>
      <w:r>
        <w:rPr>
          <w:rFonts w:hint="eastAsia" w:ascii="Times New Roman" w:hAnsi="Times New Roman" w:cs="Times New Roman"/>
          <w:color w:val="000000" w:themeColor="text1"/>
          <w:spacing w:val="2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</w:t>
      </w:r>
      <w:r>
        <w:rPr>
          <w:rFonts w:hint="default" w:ascii="Times New Roman" w:hAnsi="Times New Roman" w:eastAsia="仿宋" w:cs="Times New Roman"/>
          <w:color w:val="000000" w:themeColor="text1"/>
          <w:spacing w:val="29"/>
          <w:sz w:val="32"/>
          <w:szCs w:val="32"/>
          <w14:textFill>
            <w14:solidFill>
              <w14:schemeClr w14:val="tx1"/>
            </w14:solidFill>
          </w14:textFill>
        </w:rPr>
        <w:t>废物处置措施。严格按照“无害化、减量化、资源化”的原则做好固体废物的综合利用和安全处置</w:t>
      </w:r>
      <w:r>
        <w:rPr>
          <w:rFonts w:hint="default" w:ascii="Times New Roman" w:hAnsi="Times New Roman" w:eastAsia="仿宋" w:cs="Times New Roman"/>
          <w:color w:val="000000" w:themeColor="text1"/>
          <w:spacing w:val="2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" w:cs="Times New Roman"/>
          <w:color w:val="000000" w:themeColor="text1"/>
          <w:spacing w:val="1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釜底残渣</w:t>
      </w:r>
      <w:r>
        <w:rPr>
          <w:rFonts w:hint="default" w:ascii="Times New Roman" w:hAnsi="Times New Roman" w:eastAsia="仿宋" w:cs="Times New Roman"/>
          <w:color w:val="000000" w:themeColor="text1"/>
          <w:spacing w:val="14"/>
          <w:sz w:val="32"/>
          <w:szCs w:val="32"/>
          <w14:textFill>
            <w14:solidFill>
              <w14:schemeClr w14:val="tx1"/>
            </w14:solidFill>
          </w14:textFill>
        </w:rPr>
        <w:t>、废</w:t>
      </w:r>
      <w:r>
        <w:rPr>
          <w:rFonts w:hint="eastAsia" w:ascii="Times New Roman" w:hAnsi="Times New Roman" w:eastAsia="仿宋" w:cs="Times New Roman"/>
          <w:color w:val="000000" w:themeColor="text1"/>
          <w:spacing w:val="1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催化剂</w:t>
      </w:r>
      <w:r>
        <w:rPr>
          <w:rFonts w:hint="default" w:ascii="Times New Roman" w:hAnsi="Times New Roman" w:eastAsia="仿宋" w:cs="Times New Roman"/>
          <w:color w:val="000000" w:themeColor="text1"/>
          <w:spacing w:val="14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color w:val="000000" w:themeColor="text1"/>
          <w:spacing w:val="1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废活性炭、废包装袋/桶</w:t>
      </w:r>
      <w:r>
        <w:rPr>
          <w:rFonts w:hint="default" w:ascii="Times New Roman" w:hAnsi="Times New Roman" w:eastAsia="仿宋" w:cs="Times New Roman"/>
          <w:color w:val="000000" w:themeColor="text1"/>
          <w:spacing w:val="14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color w:val="000000" w:themeColor="text1"/>
          <w:spacing w:val="1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化验废液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、化验废试剂瓶</w:t>
      </w:r>
      <w:r>
        <w:rPr>
          <w:rFonts w:hint="eastAsia" w:ascii="Times New Roman" w:hAnsi="Times New Roman" w:eastAsia="仿宋" w:cs="Times New Roman"/>
          <w:color w:val="000000" w:themeColor="text1"/>
          <w:spacing w:val="1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、废机油、废含油抹布、废劳保用品</w:t>
      </w:r>
      <w:r>
        <w:rPr>
          <w:rFonts w:hint="eastAsia" w:ascii="Times New Roman" w:hAnsi="Times New Roman" w:cs="Times New Roman"/>
          <w:color w:val="000000" w:themeColor="text1"/>
          <w:spacing w:val="1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分类</w:t>
      </w:r>
      <w:r>
        <w:rPr>
          <w:rFonts w:hint="default" w:ascii="Times New Roman" w:hAnsi="Times New Roman" w:eastAsia="仿宋" w:cs="Times New Roman"/>
          <w:color w:val="000000" w:themeColor="text1"/>
          <w:spacing w:val="14"/>
          <w:sz w:val="32"/>
          <w:szCs w:val="32"/>
          <w14:textFill>
            <w14:solidFill>
              <w14:schemeClr w14:val="tx1"/>
            </w14:solidFill>
          </w14:textFill>
        </w:rPr>
        <w:t>暂存于危废</w:t>
      </w:r>
      <w:r>
        <w:rPr>
          <w:rFonts w:hint="eastAsia" w:ascii="Times New Roman" w:hAnsi="Times New Roman" w:cs="Times New Roman"/>
          <w:color w:val="000000" w:themeColor="text1"/>
          <w:spacing w:val="1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暂存间</w:t>
      </w:r>
      <w:r>
        <w:rPr>
          <w:rFonts w:hint="default" w:ascii="Times New Roman" w:hAnsi="Times New Roman" w:eastAsia="仿宋" w:cs="Times New Roman"/>
          <w:color w:val="000000" w:themeColor="text1"/>
          <w:spacing w:val="14"/>
          <w:sz w:val="32"/>
          <w:szCs w:val="32"/>
          <w14:textFill>
            <w14:solidFill>
              <w14:schemeClr w14:val="tx1"/>
            </w14:solidFill>
          </w14:textFill>
        </w:rPr>
        <w:t>，定期送资质单位处置</w:t>
      </w:r>
      <w:r>
        <w:rPr>
          <w:rFonts w:hint="eastAsia" w:ascii="Times New Roman" w:hAnsi="Times New Roman" w:eastAsia="仿宋" w:cs="Times New Roman"/>
          <w:color w:val="000000" w:themeColor="text1"/>
          <w:spacing w:val="1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。污水处理站污泥在鉴别前</w:t>
      </w:r>
      <w:r>
        <w:rPr>
          <w:rFonts w:hint="eastAsia" w:ascii="Times New Roman" w:hAnsi="Times New Roman" w:cs="Times New Roman"/>
          <w:color w:val="000000" w:themeColor="text1"/>
          <w:spacing w:val="1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暂</w:t>
      </w:r>
      <w:r>
        <w:rPr>
          <w:rFonts w:hint="eastAsia" w:ascii="Times New Roman" w:hAnsi="Times New Roman" w:eastAsia="仿宋" w:cs="Times New Roman"/>
          <w:color w:val="000000" w:themeColor="text1"/>
          <w:spacing w:val="1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按危废管理送有资质单位处置</w:t>
      </w:r>
      <w:r>
        <w:rPr>
          <w:rFonts w:hint="eastAsia" w:ascii="Times New Roman" w:hAnsi="Times New Roman" w:cs="Times New Roman"/>
          <w:color w:val="000000" w:themeColor="text1"/>
          <w:spacing w:val="1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spacing w:val="1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鉴别后根据其具体性质进行处置。制氮装置</w:t>
      </w:r>
      <w:r>
        <w:rPr>
          <w:rFonts w:hint="eastAsia" w:ascii="Times New Roman" w:hAnsi="Times New Roman" w:eastAsia="仿宋" w:cs="Times New Roman"/>
          <w:color w:val="000000" w:themeColor="text1"/>
          <w:spacing w:val="1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废分子筛</w:t>
      </w:r>
      <w:r>
        <w:rPr>
          <w:rFonts w:hint="default" w:ascii="Times New Roman" w:hAnsi="Times New Roman" w:eastAsia="仿宋" w:cs="Times New Roman"/>
          <w:color w:val="000000" w:themeColor="text1"/>
          <w:spacing w:val="16"/>
          <w:sz w:val="32"/>
          <w:szCs w:val="32"/>
          <w14:textFill>
            <w14:solidFill>
              <w14:schemeClr w14:val="tx1"/>
            </w14:solidFill>
          </w14:textFill>
        </w:rPr>
        <w:t>交厂家</w:t>
      </w:r>
      <w:r>
        <w:rPr>
          <w:rFonts w:hint="default" w:ascii="Times New Roman" w:hAnsi="Times New Roman" w:eastAsia="仿宋" w:cs="Times New Roman"/>
          <w:color w:val="000000" w:themeColor="text1"/>
          <w:spacing w:val="17"/>
          <w:sz w:val="32"/>
          <w:szCs w:val="32"/>
          <w14:textFill>
            <w14:solidFill>
              <w14:schemeClr w14:val="tx1"/>
            </w14:solidFill>
          </w14:textFill>
        </w:rPr>
        <w:t>回收</w:t>
      </w:r>
      <w:r>
        <w:rPr>
          <w:rFonts w:hint="eastAsia" w:ascii="Times New Roman" w:hAnsi="Times New Roman" w:cs="Times New Roman"/>
          <w:color w:val="000000" w:themeColor="text1"/>
          <w:spacing w:val="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color w:val="000000" w:themeColor="text1"/>
          <w:spacing w:val="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生活垃圾交由环卫部门处理</w:t>
      </w:r>
      <w:r>
        <w:rPr>
          <w:rFonts w:hint="eastAsia" w:ascii="Times New Roman" w:hAnsi="Times New Roman" w:cs="Times New Roman"/>
          <w:color w:val="000000" w:themeColor="text1"/>
          <w:spacing w:val="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" w:cs="Times New Roman"/>
          <w:color w:val="000000" w:themeColor="text1"/>
          <w:spacing w:val="27"/>
          <w:sz w:val="32"/>
          <w:szCs w:val="32"/>
          <w14:textFill>
            <w14:solidFill>
              <w14:schemeClr w14:val="tx1"/>
            </w14:solidFill>
          </w14:textFill>
        </w:rPr>
        <w:t>危险废物执行</w:t>
      </w:r>
      <w:r>
        <w:rPr>
          <w:rFonts w:hint="default" w:ascii="Times New Roman" w:hAnsi="Times New Roman" w:eastAsia="仿宋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《危险废物贮存污染控制标准》（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</w:t>
      </w:r>
      <w:r>
        <w:rPr>
          <w:rFonts w:hint="default" w:ascii="Times New Roman" w:hAnsi="Times New Roman" w:eastAsia="仿宋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18597-202</w:t>
      </w:r>
      <w:r>
        <w:rPr>
          <w:rFonts w:hint="default" w:ascii="Times New Roman" w:hAnsi="Times New Roman" w:eastAsia="仿宋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" w:cs="Times New Roman"/>
          <w:color w:val="000000" w:themeColor="text1"/>
          <w:spacing w:val="-7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Times New Roman"/>
          <w:color w:val="000000" w:themeColor="text1"/>
          <w:spacing w:val="-7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color w:val="000000" w:themeColor="text1"/>
          <w:spacing w:val="17"/>
          <w:sz w:val="32"/>
          <w:szCs w:val="32"/>
          <w14:textFill>
            <w14:solidFill>
              <w14:schemeClr w14:val="tx1"/>
            </w14:solidFill>
          </w14:textFill>
        </w:rPr>
        <w:t>危险废物严格执行危险废物转</w:t>
      </w:r>
      <w:r>
        <w:rPr>
          <w:rFonts w:hint="default" w:ascii="Times New Roman" w:hAnsi="Times New Roman" w:eastAsia="仿宋" w:cs="Times New Roman"/>
          <w:color w:val="000000" w:themeColor="text1"/>
          <w:spacing w:val="27"/>
          <w:sz w:val="32"/>
          <w:szCs w:val="32"/>
          <w14:textFill>
            <w14:solidFill>
              <w14:schemeClr w14:val="tx1"/>
            </w14:solidFill>
          </w14:textFill>
        </w:rPr>
        <w:t>移联单管理规定，定期交法定资质单位处置。</w:t>
      </w:r>
      <w:r>
        <w:rPr>
          <w:rFonts w:hint="default" w:ascii="Times New Roman" w:hAnsi="Times New Roman" w:eastAsia="仿宋" w:cs="Times New Roman"/>
          <w:color w:val="000000" w:themeColor="text1"/>
          <w:spacing w:val="-92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一般工业固</w:t>
      </w:r>
      <w:r>
        <w:rPr>
          <w:rFonts w:hint="default" w:ascii="Times New Roman" w:hAnsi="Times New Roman" w:eastAsia="仿宋" w:cs="Times New Roman"/>
          <w:color w:val="000000" w:themeColor="text1"/>
          <w:spacing w:val="29"/>
          <w:sz w:val="32"/>
          <w:szCs w:val="32"/>
          <w14:textFill>
            <w14:solidFill>
              <w14:schemeClr w14:val="tx1"/>
            </w14:solidFill>
          </w14:textFill>
        </w:rPr>
        <w:t>体废物执行《一般工业固体废物贮存和填埋污染控制标准》</w:t>
      </w:r>
      <w:r>
        <w:rPr>
          <w:rFonts w:hint="default" w:ascii="Times New Roman" w:hAnsi="Times New Roman" w:eastAsia="仿宋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（GB18599-2020）</w:t>
      </w:r>
      <w:r>
        <w:rPr>
          <w:rFonts w:hint="eastAsia" w:ascii="Times New Roman" w:hAnsi="Times New Roman" w:eastAsia="仿宋" w:cs="Times New Roman"/>
          <w:color w:val="000000" w:themeColor="text1"/>
          <w:spacing w:val="-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。硫酸钠、甲醇</w:t>
      </w:r>
      <w:r>
        <w:rPr>
          <w:rFonts w:hint="eastAsia" w:ascii="Times New Roman" w:hAnsi="Times New Roman" w:cs="Times New Roman"/>
          <w:color w:val="000000" w:themeColor="text1"/>
          <w:spacing w:val="-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等副产物经检测</w:t>
      </w:r>
      <w:r>
        <w:rPr>
          <w:rFonts w:hint="eastAsia" w:ascii="Times New Roman" w:hAnsi="Times New Roman" w:eastAsia="仿宋" w:cs="Times New Roman"/>
          <w:color w:val="000000" w:themeColor="text1"/>
          <w:spacing w:val="-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满足相应</w:t>
      </w:r>
      <w:r>
        <w:rPr>
          <w:rFonts w:hint="eastAsia" w:ascii="Times New Roman" w:hAnsi="Times New Roman" w:cs="Times New Roman"/>
          <w:color w:val="000000" w:themeColor="text1"/>
          <w:spacing w:val="-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eastAsia="仿宋" w:cs="Times New Roman"/>
          <w:color w:val="000000" w:themeColor="text1"/>
          <w:spacing w:val="-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质量标准后方可作为产品外售</w:t>
      </w:r>
      <w:r>
        <w:rPr>
          <w:rFonts w:hint="eastAsia" w:ascii="Times New Roman" w:hAnsi="Times New Roman" w:cs="Times New Roman"/>
          <w:color w:val="000000" w:themeColor="text1"/>
          <w:spacing w:val="-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spacing w:val="-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若检测其无法满足相应</w:t>
      </w:r>
      <w:r>
        <w:rPr>
          <w:rFonts w:hint="eastAsia" w:ascii="Times New Roman" w:hAnsi="Times New Roman" w:cs="Times New Roman"/>
          <w:color w:val="000000" w:themeColor="text1"/>
          <w:spacing w:val="-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eastAsia="仿宋" w:cs="Times New Roman"/>
          <w:color w:val="000000" w:themeColor="text1"/>
          <w:spacing w:val="-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质量标准，则按照固废</w:t>
      </w:r>
      <w:r>
        <w:rPr>
          <w:rFonts w:hint="eastAsia" w:ascii="Times New Roman" w:hAnsi="Times New Roman" w:cs="Times New Roman"/>
          <w:color w:val="000000" w:themeColor="text1"/>
          <w:spacing w:val="-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Times New Roman" w:hAnsi="Times New Roman" w:eastAsia="仿宋" w:cs="Times New Roman"/>
          <w:color w:val="000000" w:themeColor="text1"/>
          <w:spacing w:val="-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Times New Roman" w:hAnsi="Times New Roman" w:cs="Times New Roman"/>
          <w:color w:val="000000" w:themeColor="text1"/>
          <w:spacing w:val="-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C2EAF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firstLine="640" w:firstLineChars="200"/>
        <w:textAlignment w:val="baseline"/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2"/>
          <w:szCs w:val="32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2"/>
          <w:szCs w:val="32"/>
          <w:lang w:val="zh-CN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snapToGrid/>
          <w:color w:val="000000" w:themeColor="text1"/>
          <w:kern w:val="2"/>
          <w:sz w:val="32"/>
          <w:szCs w:val="32"/>
          <w:lang w:val="zh-CN" w:eastAsia="zh-CN" w:bidi="ar-SA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2"/>
          <w:szCs w:val="32"/>
          <w:lang w:val="zh-CN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snapToGrid/>
          <w:color w:val="000000" w:themeColor="text1"/>
          <w:kern w:val="2"/>
          <w:sz w:val="32"/>
          <w:szCs w:val="32"/>
          <w:lang w:val="zh-CN" w:eastAsia="zh-CN" w:bidi="ar-SA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2"/>
          <w:szCs w:val="32"/>
          <w:lang w:val="zh-CN" w:eastAsia="zh-CN" w:bidi="ar-SA"/>
          <w14:textFill>
            <w14:solidFill>
              <w14:schemeClr w14:val="tx1"/>
            </w14:solidFill>
          </w14:textFill>
        </w:rPr>
        <w:t>土壤及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2"/>
          <w:szCs w:val="32"/>
          <w:lang w:val="zh-CN" w:eastAsia="zh-CN" w:bidi="ar-SA"/>
          <w14:textFill>
            <w14:solidFill>
              <w14:schemeClr w14:val="tx1"/>
            </w14:solidFill>
          </w14:textFill>
        </w:rPr>
        <w:t>地下水污染防治</w:t>
      </w:r>
      <w:r>
        <w:rPr>
          <w:rFonts w:hint="eastAsia" w:ascii="Times New Roman" w:hAnsi="Times New Roman" w:cs="Times New Roman"/>
          <w:snapToGrid/>
          <w:color w:val="000000" w:themeColor="text1"/>
          <w:kern w:val="2"/>
          <w:sz w:val="32"/>
          <w:szCs w:val="32"/>
          <w:lang w:val="zh-CN" w:eastAsia="zh-CN" w:bidi="ar-SA"/>
          <w14:textFill>
            <w14:solidFill>
              <w14:schemeClr w14:val="tx1"/>
            </w14:solidFill>
          </w14:textFill>
        </w:rPr>
        <w:t>措施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2"/>
          <w:szCs w:val="32"/>
          <w:lang w:val="zh-CN" w:eastAsia="zh-CN" w:bidi="ar-SA"/>
          <w14:textFill>
            <w14:solidFill>
              <w14:schemeClr w14:val="tx1"/>
            </w14:solidFill>
          </w14:textFill>
        </w:rPr>
        <w:t>。按照“源头预防、末端控制、污染监控、应急处理”相结合的原则，从污染物的产生、入渗、扩散、应急处理全过程进行防控。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切实做好建设项目各级污染防治区的防雨、防渗工作。建立完善的地下水和土壤监测制度。按规范设置地下水跟踪监测井，根据项目污染物排放特点，合理设置土壤监测点，确保地下水环境和土壤环境安全</w:t>
      </w: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2"/>
          <w:szCs w:val="32"/>
          <w:lang w:val="zh-CN" w:eastAsia="zh-CN" w:bidi="ar-SA"/>
          <w14:textFill>
            <w14:solidFill>
              <w14:schemeClr w14:val="tx1"/>
            </w14:solidFill>
          </w14:textFill>
        </w:rPr>
        <w:t>。</w:t>
      </w:r>
    </w:p>
    <w:p w14:paraId="0BE66D04">
      <w:pPr>
        <w:pStyle w:val="2"/>
        <w:keepNext w:val="0"/>
        <w:keepLines w:val="0"/>
        <w:pageBreakBefore w:val="0"/>
        <w:widowControl/>
        <w:tabs>
          <w:tab w:val="left" w:pos="8610"/>
        </w:tabs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5"/>
        <w:textAlignment w:val="baseline"/>
        <w:rPr>
          <w:rFonts w:hint="default" w:ascii="Times New Roman" w:hAnsi="Times New Roman" w:eastAsia="仿宋" w:cs="Times New Roman"/>
          <w:color w:val="000000" w:themeColor="text1"/>
          <w:spacing w:val="1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pacing w:val="1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仿宋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）加强环境事故风险防范。</w:t>
      </w:r>
      <w:r>
        <w:rPr>
          <w:rFonts w:hint="default" w:ascii="Times New Roman" w:hAnsi="Times New Roman" w:eastAsia="仿宋" w:cs="Times New Roman"/>
          <w:spacing w:val="15"/>
          <w:sz w:val="32"/>
          <w:szCs w:val="32"/>
        </w:rPr>
        <w:t>进一步完善企业环境保护管理制度，配强环保专干，污染防治设施实行专人管理</w:t>
      </w:r>
      <w:r>
        <w:rPr>
          <w:rFonts w:hint="eastAsia" w:ascii="Times New Roman" w:hAnsi="Times New Roman" w:cs="Times New Roman"/>
          <w:spacing w:val="15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pacing w:val="15"/>
          <w:sz w:val="32"/>
          <w:szCs w:val="32"/>
        </w:rPr>
        <w:t>及时</w:t>
      </w:r>
      <w:r>
        <w:rPr>
          <w:rFonts w:hint="eastAsia" w:ascii="Times New Roman" w:hAnsi="Times New Roman" w:cs="Times New Roman"/>
          <w:spacing w:val="15"/>
          <w:sz w:val="32"/>
          <w:szCs w:val="32"/>
          <w:lang w:eastAsia="zh-CN"/>
        </w:rPr>
        <w:t>编制</w:t>
      </w:r>
      <w:r>
        <w:rPr>
          <w:rFonts w:hint="default" w:ascii="Times New Roman" w:hAnsi="Times New Roman" w:eastAsia="仿宋" w:cs="Times New Roman"/>
          <w:spacing w:val="15"/>
          <w:sz w:val="32"/>
          <w:szCs w:val="32"/>
        </w:rPr>
        <w:t>突发环境事件应急预案，加强应急培训与演练</w:t>
      </w:r>
      <w:r>
        <w:rPr>
          <w:rFonts w:hint="eastAsia" w:ascii="Times New Roman" w:hAnsi="Times New Roman" w:cs="Times New Roman"/>
          <w:spacing w:val="15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pacing w:val="15"/>
          <w:sz w:val="32"/>
          <w:szCs w:val="32"/>
        </w:rPr>
        <w:t>强化事故废水收集、废气应急处理等措施，</w:t>
      </w:r>
      <w:r>
        <w:rPr>
          <w:rFonts w:hint="eastAsia" w:ascii="Times New Roman" w:hAnsi="Times New Roman" w:cs="Times New Roman"/>
          <w:spacing w:val="15"/>
          <w:sz w:val="32"/>
          <w:szCs w:val="32"/>
          <w:lang w:val="en-US" w:eastAsia="zh-CN"/>
        </w:rPr>
        <w:t>新建一座1050</w:t>
      </w:r>
      <w:r>
        <w:rPr>
          <w:rFonts w:hint="eastAsia" w:ascii="Times New Roman" w:hAnsi="Times New Roman" w:eastAsia="仿宋" w:cs="Times New Roman"/>
          <w:spacing w:val="15"/>
          <w:sz w:val="32"/>
          <w:szCs w:val="32"/>
          <w:lang w:val="en-US" w:eastAsia="zh-CN"/>
        </w:rPr>
        <w:t>立方米</w:t>
      </w:r>
      <w:r>
        <w:rPr>
          <w:rFonts w:hint="default" w:ascii="Times New Roman" w:hAnsi="Times New Roman" w:eastAsia="仿宋" w:cs="Times New Roman"/>
          <w:spacing w:val="15"/>
          <w:sz w:val="32"/>
          <w:szCs w:val="32"/>
        </w:rPr>
        <w:t>初期雨水收集池、</w:t>
      </w:r>
      <w:r>
        <w:rPr>
          <w:rFonts w:hint="eastAsia" w:ascii="Times New Roman" w:hAnsi="Times New Roman" w:cs="Times New Roman"/>
          <w:spacing w:val="15"/>
          <w:sz w:val="32"/>
          <w:szCs w:val="32"/>
          <w:lang w:val="en-US" w:eastAsia="zh-CN"/>
        </w:rPr>
        <w:t>一座2330</w:t>
      </w:r>
      <w:r>
        <w:rPr>
          <w:rFonts w:hint="eastAsia" w:ascii="Times New Roman" w:hAnsi="Times New Roman" w:eastAsia="仿宋" w:cs="Times New Roman"/>
          <w:spacing w:val="15"/>
          <w:sz w:val="32"/>
          <w:szCs w:val="32"/>
          <w:lang w:val="en-US" w:eastAsia="zh-CN"/>
        </w:rPr>
        <w:t>立方米</w:t>
      </w:r>
      <w:r>
        <w:rPr>
          <w:rFonts w:hint="default" w:ascii="Times New Roman" w:hAnsi="Times New Roman" w:eastAsia="仿宋" w:cs="Times New Roman"/>
          <w:spacing w:val="15"/>
          <w:sz w:val="32"/>
          <w:szCs w:val="32"/>
        </w:rPr>
        <w:t>事故废水应急收集池</w:t>
      </w:r>
      <w:r>
        <w:rPr>
          <w:rFonts w:hint="eastAsia" w:ascii="Times New Roman" w:hAnsi="Times New Roman" w:eastAsia="仿宋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pacing w:val="15"/>
          <w:sz w:val="32"/>
          <w:szCs w:val="32"/>
        </w:rPr>
        <w:t>平时应处于空置状态，确保</w:t>
      </w:r>
      <w:r>
        <w:rPr>
          <w:rFonts w:hint="eastAsia" w:ascii="Times New Roman" w:hAnsi="Times New Roman" w:cs="Times New Roman"/>
          <w:spacing w:val="15"/>
          <w:sz w:val="32"/>
          <w:szCs w:val="32"/>
          <w:lang w:eastAsia="zh-CN"/>
        </w:rPr>
        <w:t>应急</w:t>
      </w:r>
      <w:r>
        <w:rPr>
          <w:rFonts w:hint="default" w:ascii="Times New Roman" w:hAnsi="Times New Roman" w:eastAsia="仿宋" w:cs="Times New Roman"/>
          <w:spacing w:val="15"/>
          <w:sz w:val="32"/>
          <w:szCs w:val="32"/>
        </w:rPr>
        <w:t>废水能得到有效控制。</w:t>
      </w:r>
    </w:p>
    <w:p w14:paraId="4AB8AD2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708" w:firstLineChars="200"/>
        <w:textAlignment w:val="baseline"/>
        <w:rPr>
          <w:rFonts w:hint="eastAsia" w:ascii="Times New Roman" w:hAnsi="Times New Roman" w:eastAsia="仿宋" w:cs="Times New Roman"/>
          <w:color w:val="000000" w:themeColor="text1"/>
          <w:spacing w:val="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pacing w:val="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Times New Roman" w:hAnsi="Times New Roman" w:eastAsia="仿宋" w:cs="Times New Roman"/>
          <w:color w:val="000000" w:themeColor="text1"/>
          <w:spacing w:val="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2"/>
          <w:szCs w:val="32"/>
          <w:lang w:val="zh-CN" w:eastAsia="zh-CN" w:bidi="ar-SA"/>
          <w14:textFill>
            <w14:solidFill>
              <w14:schemeClr w14:val="tx1"/>
            </w14:solidFill>
          </w14:textFill>
        </w:rPr>
        <w:t>项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2"/>
          <w:szCs w:val="32"/>
          <w:lang w:val="zh-CN" w:eastAsia="zh-CN" w:bidi="ar-SA"/>
          <w14:textFill>
            <w14:solidFill>
              <w14:schemeClr w14:val="tx1"/>
            </w14:solidFill>
          </w14:textFill>
        </w:rPr>
        <w:t>目建成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后</w:t>
      </w:r>
      <w:r>
        <w:rPr>
          <w:rFonts w:hint="default" w:ascii="Times New Roman" w:hAnsi="Times New Roman" w:eastAsia="仿宋" w:cs="Times New Roman"/>
          <w:color w:val="000000" w:themeColor="text1"/>
          <w:spacing w:val="17"/>
          <w:sz w:val="32"/>
          <w:szCs w:val="32"/>
          <w14:textFill>
            <w14:solidFill>
              <w14:schemeClr w14:val="tx1"/>
            </w14:solidFill>
          </w14:textFill>
        </w:rPr>
        <w:t>主要污染物排放</w:t>
      </w:r>
      <w:r>
        <w:rPr>
          <w:rFonts w:hint="eastAsia" w:ascii="Times New Roman" w:hAnsi="Times New Roman" w:eastAsia="仿宋" w:cs="Times New Roman"/>
          <w:color w:val="000000" w:themeColor="text1"/>
          <w:spacing w:val="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新增</w:t>
      </w:r>
      <w:r>
        <w:rPr>
          <w:rFonts w:hint="default" w:ascii="Times New Roman" w:hAnsi="Times New Roman" w:eastAsia="仿宋" w:cs="Times New Roman"/>
          <w:color w:val="000000" w:themeColor="text1"/>
          <w:spacing w:val="17"/>
          <w:sz w:val="32"/>
          <w:szCs w:val="32"/>
          <w14:textFill>
            <w14:solidFill>
              <w14:schemeClr w14:val="tx1"/>
            </w14:solidFill>
          </w14:textFill>
        </w:rPr>
        <w:t>总量为：</w:t>
      </w:r>
      <w:r>
        <w:rPr>
          <w:rFonts w:hint="default" w:ascii="Times New Roman" w:hAnsi="Times New Roman" w:eastAsia="仿宋" w:cs="Times New Roman"/>
          <w:color w:val="000000" w:themeColor="text1"/>
          <w:spacing w:val="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化学需氧量</w:t>
      </w:r>
      <w:r>
        <w:rPr>
          <w:rFonts w:hint="default" w:ascii="Times New Roman" w:hAnsi="Times New Roman" w:eastAsia="仿宋" w:cs="Times New Roman"/>
          <w:color w:val="000000" w:themeColor="text1"/>
          <w:spacing w:val="17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cs="Times New Roman"/>
          <w:color w:val="000000" w:themeColor="text1"/>
          <w:spacing w:val="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1.84</w:t>
      </w:r>
      <w:r>
        <w:rPr>
          <w:rFonts w:hint="default" w:ascii="Times New Roman" w:hAnsi="Times New Roman" w:eastAsia="仿宋" w:cs="Times New Roman"/>
          <w:color w:val="000000" w:themeColor="text1"/>
          <w:spacing w:val="17"/>
          <w:sz w:val="32"/>
          <w:szCs w:val="32"/>
          <w14:textFill>
            <w14:solidFill>
              <w14:schemeClr w14:val="tx1"/>
            </w14:solidFill>
          </w14:textFill>
        </w:rPr>
        <w:t>吨/年、氨氮为</w:t>
      </w:r>
      <w:r>
        <w:rPr>
          <w:rFonts w:hint="eastAsia" w:ascii="Times New Roman" w:hAnsi="Times New Roman" w:cs="Times New Roman"/>
          <w:color w:val="000000" w:themeColor="text1"/>
          <w:spacing w:val="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0.29</w:t>
      </w:r>
      <w:r>
        <w:rPr>
          <w:rFonts w:hint="default" w:ascii="Times New Roman" w:hAnsi="Times New Roman" w:eastAsia="仿宋" w:cs="Times New Roman"/>
          <w:color w:val="000000" w:themeColor="text1"/>
          <w:spacing w:val="17"/>
          <w:sz w:val="32"/>
          <w:szCs w:val="32"/>
          <w14:textFill>
            <w14:solidFill>
              <w14:schemeClr w14:val="tx1"/>
            </w14:solidFill>
          </w14:textFill>
        </w:rPr>
        <w:t>吨/年</w:t>
      </w:r>
      <w:r>
        <w:rPr>
          <w:rFonts w:hint="default" w:ascii="Times New Roman" w:hAnsi="Times New Roman" w:eastAsia="仿宋" w:cs="Times New Roman"/>
          <w:color w:val="000000" w:themeColor="text1"/>
          <w:spacing w:val="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，VOCs为</w:t>
      </w:r>
      <w:r>
        <w:rPr>
          <w:rFonts w:hint="eastAsia" w:ascii="Times New Roman" w:hAnsi="Times New Roman" w:eastAsia="仿宋" w:cs="Times New Roman"/>
          <w:color w:val="000000" w:themeColor="text1"/>
          <w:spacing w:val="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4.97</w:t>
      </w:r>
      <w:r>
        <w:rPr>
          <w:rFonts w:hint="default" w:ascii="Times New Roman" w:hAnsi="Times New Roman" w:eastAsia="仿宋" w:cs="Times New Roman"/>
          <w:color w:val="000000" w:themeColor="text1"/>
          <w:spacing w:val="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吨/年</w:t>
      </w:r>
      <w:r>
        <w:rPr>
          <w:rFonts w:hint="eastAsia" w:ascii="Times New Roman" w:hAnsi="Times New Roman" w:cs="Times New Roman"/>
          <w:color w:val="000000" w:themeColor="text1"/>
          <w:spacing w:val="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、颗粒物为0.54</w:t>
      </w:r>
      <w:r>
        <w:rPr>
          <w:rFonts w:hint="default" w:ascii="Times New Roman" w:hAnsi="Times New Roman" w:eastAsia="仿宋" w:cs="Times New Roman"/>
          <w:color w:val="000000" w:themeColor="text1"/>
          <w:spacing w:val="17"/>
          <w:sz w:val="32"/>
          <w:szCs w:val="32"/>
          <w14:textFill>
            <w14:solidFill>
              <w14:schemeClr w14:val="tx1"/>
            </w14:solidFill>
          </w14:textFill>
        </w:rPr>
        <w:t>吨/年。以上所需购买总量指标在取得排污许可证前应</w:t>
      </w:r>
      <w:r>
        <w:rPr>
          <w:rFonts w:hint="eastAsia" w:ascii="Times New Roman" w:hAnsi="Times New Roman" w:eastAsia="仿宋" w:cs="Times New Roman"/>
          <w:color w:val="000000" w:themeColor="text1"/>
          <w:spacing w:val="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default" w:ascii="Times New Roman" w:hAnsi="Times New Roman" w:eastAsia="仿宋" w:cs="Times New Roman"/>
          <w:color w:val="000000" w:themeColor="text1"/>
          <w:spacing w:val="17"/>
          <w:sz w:val="32"/>
          <w:szCs w:val="32"/>
          <w14:textFill>
            <w14:solidFill>
              <w14:schemeClr w14:val="tx1"/>
            </w14:solidFill>
          </w14:textFill>
        </w:rPr>
        <w:t>交易</w:t>
      </w:r>
      <w:r>
        <w:rPr>
          <w:rFonts w:hint="eastAsia" w:ascii="Times New Roman" w:hAnsi="Times New Roman" w:cs="Times New Roman"/>
          <w:color w:val="000000" w:themeColor="text1"/>
          <w:spacing w:val="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Times New Roman" w:hAnsi="Times New Roman" w:eastAsia="仿宋" w:cs="Times New Roman"/>
          <w:color w:val="000000" w:themeColor="text1"/>
          <w:spacing w:val="17"/>
          <w:sz w:val="32"/>
          <w:szCs w:val="32"/>
          <w14:textFill>
            <w14:solidFill>
              <w14:schemeClr w14:val="tx1"/>
            </w14:solidFill>
          </w14:textFill>
        </w:rPr>
        <w:t>由常德市排污权交易中心确认。</w:t>
      </w:r>
      <w:r>
        <w:rPr>
          <w:rFonts w:hint="eastAsia" w:ascii="Times New Roman" w:hAnsi="Times New Roman" w:eastAsia="仿宋" w:cs="Times New Roman"/>
          <w:color w:val="000000" w:themeColor="text1"/>
          <w:spacing w:val="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津市分局组织</w:t>
      </w:r>
      <w:r>
        <w:rPr>
          <w:rFonts w:hint="default" w:ascii="Times New Roman" w:hAnsi="Times New Roman" w:eastAsia="仿宋" w:cs="Times New Roman"/>
          <w:color w:val="000000" w:themeColor="text1"/>
          <w:spacing w:val="17"/>
          <w:sz w:val="32"/>
          <w:szCs w:val="32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Times New Roman" w:hAnsi="Times New Roman" w:eastAsia="仿宋" w:cs="Times New Roman"/>
          <w:color w:val="000000" w:themeColor="text1"/>
          <w:spacing w:val="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了新增总量</w:t>
      </w:r>
      <w:r>
        <w:rPr>
          <w:rFonts w:hint="eastAsia" w:ascii="Times New Roman" w:hAnsi="Times New Roman" w:cs="Times New Roman"/>
          <w:color w:val="000000" w:themeColor="text1"/>
          <w:spacing w:val="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倍量</w:t>
      </w:r>
      <w:r>
        <w:rPr>
          <w:rFonts w:hint="default" w:ascii="Times New Roman" w:hAnsi="Times New Roman" w:eastAsia="仿宋" w:cs="Times New Roman"/>
          <w:color w:val="000000" w:themeColor="text1"/>
          <w:spacing w:val="17"/>
          <w:sz w:val="32"/>
          <w:szCs w:val="32"/>
          <w14:textFill>
            <w14:solidFill>
              <w14:schemeClr w14:val="tx1"/>
            </w14:solidFill>
          </w14:textFill>
        </w:rPr>
        <w:t>削减替代方案</w:t>
      </w:r>
      <w:r>
        <w:rPr>
          <w:rFonts w:hint="eastAsia" w:ascii="Times New Roman" w:hAnsi="Times New Roman" w:eastAsia="仿宋" w:cs="Times New Roman"/>
          <w:color w:val="000000" w:themeColor="text1"/>
          <w:spacing w:val="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并取得了</w:t>
      </w:r>
      <w:r>
        <w:rPr>
          <w:rFonts w:hint="default" w:ascii="Times New Roman" w:hAnsi="Times New Roman" w:eastAsia="仿宋" w:cs="Times New Roman"/>
          <w:color w:val="000000" w:themeColor="text1"/>
          <w:spacing w:val="17"/>
          <w:sz w:val="32"/>
          <w:szCs w:val="32"/>
          <w14:textFill>
            <w14:solidFill>
              <w14:schemeClr w14:val="tx1"/>
            </w14:solidFill>
          </w14:textFill>
        </w:rPr>
        <w:t>常德市生态环境局大气环境与应对气候变化科确认</w:t>
      </w:r>
      <w:r>
        <w:rPr>
          <w:rFonts w:hint="eastAsia" w:ascii="Times New Roman" w:hAnsi="Times New Roman" w:eastAsia="仿宋" w:cs="Times New Roman"/>
          <w:color w:val="000000" w:themeColor="text1"/>
          <w:spacing w:val="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CA92D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三、事中、事后环境管理</w:t>
      </w:r>
    </w:p>
    <w:p w14:paraId="6B3150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环境影响报告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经批准后，项目的性质、规模、地点或者防治污染措施发生重大变动的，应当重新报批项目的环境影响报告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项目自批准之日起超过五年，方决定建设项目开工建设的，其环境影响评价文件应报我局重新审核。</w:t>
      </w:r>
    </w:p>
    <w:p w14:paraId="444AF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项目建成后，在实际排污之前向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生态环境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局申请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排污许可证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，严格按照排污许可证要求组织开展证后管理。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项目建设必须严格执行环境保护“三同时”制度。项目竣工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，建设单位应按照规定程序开展竣工环境保护验收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，编制验收报告，并依法向社会公开，接受社会监督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8B64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环境保护“三同时”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监督管理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及日常环境管理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工作由常德市生态环境局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津市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分局具体负责。</w:t>
      </w:r>
    </w:p>
    <w:p w14:paraId="390A020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4928" w:firstLineChars="1400"/>
        <w:textAlignment w:val="baseline"/>
        <w:rPr>
          <w:rFonts w:hint="default" w:ascii="Times New Roman" w:hAnsi="Times New Roman" w:cs="Times New Roman"/>
          <w:spacing w:val="16"/>
          <w:sz w:val="32"/>
          <w:szCs w:val="32"/>
          <w:lang w:eastAsia="zh-CN"/>
        </w:rPr>
      </w:pPr>
    </w:p>
    <w:p w14:paraId="74D6899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4928" w:firstLineChars="1400"/>
        <w:textAlignment w:val="baseline"/>
        <w:rPr>
          <w:rFonts w:hint="default" w:ascii="Times New Roman" w:hAnsi="Times New Roman" w:cs="Times New Roman"/>
          <w:spacing w:val="16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16"/>
          <w:sz w:val="32"/>
          <w:szCs w:val="32"/>
          <w:lang w:eastAsia="zh-CN"/>
        </w:rPr>
        <w:t>常德市生态环境局</w:t>
      </w:r>
    </w:p>
    <w:p w14:paraId="6C0BA52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4928" w:firstLineChars="1400"/>
        <w:textAlignment w:val="baseline"/>
        <w:rPr>
          <w:rFonts w:hint="default" w:ascii="Times New Roman" w:hAnsi="Times New Roman" w:cs="Times New Roman"/>
          <w:spacing w:val="16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16"/>
          <w:sz w:val="32"/>
          <w:szCs w:val="32"/>
          <w:lang w:eastAsia="zh-CN"/>
        </w:rPr>
        <w:t>202</w:t>
      </w:r>
      <w:r>
        <w:rPr>
          <w:rFonts w:hint="eastAsia" w:ascii="Times New Roman" w:hAnsi="Times New Roman" w:cs="Times New Roman"/>
          <w:spacing w:val="1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pacing w:val="16"/>
          <w:sz w:val="32"/>
          <w:szCs w:val="32"/>
          <w:lang w:eastAsia="zh-CN"/>
        </w:rPr>
        <w:t xml:space="preserve"> 年</w:t>
      </w:r>
      <w:r>
        <w:rPr>
          <w:rFonts w:hint="eastAsia" w:ascii="Times New Roman" w:hAnsi="Times New Roman" w:cs="Times New Roman"/>
          <w:spacing w:val="16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pacing w:val="16"/>
          <w:sz w:val="32"/>
          <w:szCs w:val="32"/>
          <w:lang w:eastAsia="zh-CN"/>
        </w:rPr>
        <w:t>月</w:t>
      </w:r>
      <w:r>
        <w:rPr>
          <w:rFonts w:hint="eastAsia" w:ascii="Times New Roman" w:hAnsi="Times New Roman" w:cs="Times New Roman"/>
          <w:spacing w:val="16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cs="Times New Roman"/>
          <w:spacing w:val="16"/>
          <w:sz w:val="32"/>
          <w:szCs w:val="32"/>
          <w:lang w:eastAsia="zh-CN"/>
        </w:rPr>
        <w:t>日</w:t>
      </w:r>
    </w:p>
    <w:sectPr>
      <w:footerReference r:id="rId5" w:type="default"/>
      <w:pgSz w:w="11907" w:h="16839"/>
      <w:pgMar w:top="2098" w:right="1474" w:bottom="1701" w:left="1587" w:header="0" w:footer="13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3D7AD">
    <w:pPr>
      <w:spacing w:line="173" w:lineRule="auto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IwNjVhMzZjMjg0YTg4OGU4ZWVlM2ZiZTg1ZTNjYTcifQ=="/>
  </w:docVars>
  <w:rsids>
    <w:rsidRoot w:val="00000000"/>
    <w:rsid w:val="04B72448"/>
    <w:rsid w:val="06517A8E"/>
    <w:rsid w:val="07555E27"/>
    <w:rsid w:val="077565CF"/>
    <w:rsid w:val="08376518"/>
    <w:rsid w:val="0E210EF6"/>
    <w:rsid w:val="113B0990"/>
    <w:rsid w:val="177F691D"/>
    <w:rsid w:val="18854A4C"/>
    <w:rsid w:val="1A17794F"/>
    <w:rsid w:val="1B5C69D4"/>
    <w:rsid w:val="1B8A0575"/>
    <w:rsid w:val="1B9E1251"/>
    <w:rsid w:val="1C33074E"/>
    <w:rsid w:val="23323848"/>
    <w:rsid w:val="23332175"/>
    <w:rsid w:val="241737B0"/>
    <w:rsid w:val="26443CAA"/>
    <w:rsid w:val="282017C8"/>
    <w:rsid w:val="2A3458A0"/>
    <w:rsid w:val="2A586948"/>
    <w:rsid w:val="2D0A773C"/>
    <w:rsid w:val="347F162D"/>
    <w:rsid w:val="38F512A1"/>
    <w:rsid w:val="3A8D6E83"/>
    <w:rsid w:val="3B59640E"/>
    <w:rsid w:val="3B72199F"/>
    <w:rsid w:val="3EB84215"/>
    <w:rsid w:val="42A84BF8"/>
    <w:rsid w:val="44CE0A05"/>
    <w:rsid w:val="4A3E67EB"/>
    <w:rsid w:val="4D3442E8"/>
    <w:rsid w:val="4E8C7CE9"/>
    <w:rsid w:val="503B6B5D"/>
    <w:rsid w:val="511376FE"/>
    <w:rsid w:val="586A4DB8"/>
    <w:rsid w:val="5B7315EC"/>
    <w:rsid w:val="5C60789B"/>
    <w:rsid w:val="64B02A86"/>
    <w:rsid w:val="6CE33271"/>
    <w:rsid w:val="6F064DC2"/>
    <w:rsid w:val="72CB467C"/>
    <w:rsid w:val="76614C92"/>
    <w:rsid w:val="76DB11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3">
    <w:name w:val="xl27"/>
    <w:basedOn w:val="1"/>
    <w:next w:val="4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mbria Math" w:cs="Courier New"/>
      <w:kern w:val="0"/>
      <w:sz w:val="22"/>
      <w:szCs w:val="22"/>
    </w:rPr>
  </w:style>
  <w:style w:type="paragraph" w:styleId="4">
    <w:name w:val="Body Text Indent 2"/>
    <w:basedOn w:val="1"/>
    <w:next w:val="1"/>
    <w:qFormat/>
    <w:uiPriority w:val="0"/>
    <w:pPr>
      <w:adjustRightInd w:val="0"/>
      <w:snapToGrid w:val="0"/>
      <w:spacing w:line="360" w:lineRule="auto"/>
      <w:ind w:firstLine="603" w:firstLineChars="200"/>
    </w:pPr>
    <w:rPr>
      <w:bCs/>
      <w:sz w:val="2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6"/>
    <w:unhideWhenUsed/>
    <w:qFormat/>
    <w:uiPriority w:val="99"/>
    <w:pPr>
      <w:spacing w:after="0" w:line="360" w:lineRule="auto"/>
      <w:ind w:left="0" w:leftChars="0" w:firstLine="480" w:firstLineChars="200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环评正文"/>
    <w:basedOn w:val="1"/>
    <w:autoRedefine/>
    <w:qFormat/>
    <w:uiPriority w:val="0"/>
    <w:pPr>
      <w:spacing w:line="360" w:lineRule="auto"/>
      <w:ind w:firstLine="720" w:firstLine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3192</Words>
  <Characters>3450</Characters>
  <TotalTime>58</TotalTime>
  <ScaleCrop>false</ScaleCrop>
  <LinksUpToDate>false</LinksUpToDate>
  <CharactersWithSpaces>3459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2024-09-06T11:06:00Z</dcterms:created>
  <dc:creator>Administrator</dc:creator>
  <cp:lastModifiedBy>阿余</cp:lastModifiedBy>
  <dcterms:modified xsi:type="dcterms:W3CDTF">2025-08-01T01:22:16Z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2024-09-09T11:27:01Z</vt:filetime>
  </property>
  <property fmtid="{D5CDD505-2E9C-101B-9397-08002B2CF9AE}" pid="4" name="KSOProductBuildVer">
    <vt:lpwstr>2052-12.1.0.21915</vt:lpwstr>
  </property>
  <property fmtid="{D5CDD505-2E9C-101B-9397-08002B2CF9AE}" pid="5" name="ICV">
    <vt:lpwstr>4BEC24633B6A43669566DC94C4890933_13</vt:lpwstr>
  </property>
  <property fmtid="{D5CDD505-2E9C-101B-9397-08002B2CF9AE}" pid="6" name="KSOTemplateDocerSaveRecord">
    <vt:lpwstr>eyJoZGlkIjoiY2UwY2VkOTk4MzJiYWE4NTU3M2EzNDM0NDkxOWUwYjEiLCJ1c2VySWQiOiI1NDY2NjgzODUifQ==</vt:lpwstr>
  </property>
</Properties>
</file>