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AE" w:rsidRDefault="00776AAE">
      <w:pPr>
        <w:tabs>
          <w:tab w:val="left" w:pos="5985"/>
        </w:tabs>
        <w:spacing w:after="0" w:line="560" w:lineRule="exact"/>
        <w:ind w:firstLineChars="1700" w:firstLine="4760"/>
        <w:rPr>
          <w:rFonts w:ascii="Times New Roman" w:eastAsia="宋体" w:hAnsi="Times New Roman"/>
          <w:bCs/>
          <w:color w:val="000000" w:themeColor="text1"/>
          <w:sz w:val="28"/>
          <w:szCs w:val="28"/>
        </w:rPr>
      </w:pPr>
    </w:p>
    <w:p w:rsidR="00776AAE" w:rsidRDefault="008728C3">
      <w:pPr>
        <w:pStyle w:val="a0"/>
        <w:spacing w:after="0" w:line="560" w:lineRule="exact"/>
        <w:jc w:val="right"/>
        <w:rPr>
          <w:color w:val="000000" w:themeColor="text1"/>
        </w:rPr>
      </w:pPr>
      <w:r>
        <w:rPr>
          <w:rFonts w:ascii="仿宋" w:eastAsia="仿宋" w:hAnsi="仿宋" w:hint="eastAsia"/>
          <w:color w:val="000000" w:themeColor="text1"/>
          <w:sz w:val="32"/>
          <w:szCs w:val="32"/>
        </w:rPr>
        <w:t>常环建〔2022〕  号</w:t>
      </w:r>
    </w:p>
    <w:p w:rsidR="00776AAE" w:rsidRDefault="00776AAE">
      <w:pPr>
        <w:tabs>
          <w:tab w:val="left" w:pos="1021"/>
        </w:tabs>
        <w:spacing w:after="0" w:line="560" w:lineRule="exact"/>
        <w:jc w:val="center"/>
        <w:rPr>
          <w:rFonts w:ascii="方正小标宋简体" w:eastAsia="方正小标宋简体" w:hAnsiTheme="majorEastAsia"/>
          <w:color w:val="000000" w:themeColor="text1"/>
          <w:sz w:val="44"/>
          <w:szCs w:val="44"/>
        </w:rPr>
      </w:pPr>
    </w:p>
    <w:p w:rsidR="00776AAE" w:rsidRDefault="008728C3">
      <w:pPr>
        <w:tabs>
          <w:tab w:val="left" w:pos="1021"/>
        </w:tabs>
        <w:spacing w:after="0" w:line="560" w:lineRule="exact"/>
        <w:jc w:val="center"/>
        <w:rPr>
          <w:rFonts w:ascii="方正小标宋简体" w:eastAsia="方正小标宋简体" w:hAnsiTheme="majorEastAsia"/>
          <w:color w:val="000000" w:themeColor="text1"/>
          <w:sz w:val="44"/>
          <w:szCs w:val="44"/>
        </w:rPr>
      </w:pPr>
      <w:r>
        <w:rPr>
          <w:rFonts w:ascii="方正小标宋简体" w:eastAsia="方正小标宋简体" w:hAnsiTheme="majorEastAsia" w:hint="eastAsia"/>
          <w:color w:val="000000" w:themeColor="text1"/>
          <w:sz w:val="44"/>
          <w:szCs w:val="44"/>
        </w:rPr>
        <w:t>常德市生态环境局</w:t>
      </w:r>
    </w:p>
    <w:p w:rsidR="00776AAE" w:rsidRDefault="008728C3">
      <w:pPr>
        <w:tabs>
          <w:tab w:val="left" w:pos="1021"/>
        </w:tabs>
        <w:spacing w:after="0" w:line="560" w:lineRule="exact"/>
        <w:jc w:val="center"/>
        <w:rPr>
          <w:rFonts w:ascii="方正小标宋简体" w:eastAsia="方正小标宋简体" w:hAnsiTheme="majorEastAsia"/>
          <w:color w:val="000000" w:themeColor="text1"/>
          <w:sz w:val="44"/>
          <w:szCs w:val="44"/>
        </w:rPr>
      </w:pPr>
      <w:r>
        <w:rPr>
          <w:rFonts w:ascii="方正小标宋简体" w:eastAsia="方正小标宋简体" w:hAnsiTheme="majorEastAsia" w:hint="eastAsia"/>
          <w:color w:val="000000" w:themeColor="text1"/>
          <w:sz w:val="44"/>
          <w:szCs w:val="44"/>
        </w:rPr>
        <w:t>关于</w:t>
      </w:r>
      <w:bookmarkStart w:id="0" w:name="_Hlk114507300"/>
      <w:r>
        <w:rPr>
          <w:rFonts w:ascii="方正小标宋简体" w:eastAsia="方正小标宋简体" w:hAnsiTheme="majorEastAsia" w:hint="eastAsia"/>
          <w:color w:val="000000" w:themeColor="text1"/>
          <w:sz w:val="44"/>
          <w:szCs w:val="44"/>
        </w:rPr>
        <w:t>湖南奥能石墨有限公司</w:t>
      </w:r>
      <w:bookmarkEnd w:id="0"/>
      <w:r>
        <w:rPr>
          <w:rFonts w:ascii="方正小标宋简体" w:eastAsia="方正小标宋简体" w:hAnsiTheme="majorEastAsia" w:hint="eastAsia"/>
          <w:color w:val="000000" w:themeColor="text1"/>
          <w:sz w:val="44"/>
          <w:szCs w:val="44"/>
        </w:rPr>
        <w:t>年产18000吨锂电池负极材料碳化石墨建设项目</w:t>
      </w:r>
    </w:p>
    <w:p w:rsidR="00776AAE" w:rsidRDefault="008728C3">
      <w:pPr>
        <w:tabs>
          <w:tab w:val="left" w:pos="1021"/>
        </w:tabs>
        <w:spacing w:after="0" w:line="560" w:lineRule="exact"/>
        <w:jc w:val="center"/>
        <w:rPr>
          <w:rFonts w:ascii="方正小标宋简体" w:eastAsia="方正小标宋简体" w:hAnsiTheme="majorEastAsia"/>
          <w:color w:val="000000" w:themeColor="text1"/>
          <w:kern w:val="2"/>
          <w:sz w:val="44"/>
          <w:szCs w:val="44"/>
        </w:rPr>
      </w:pPr>
      <w:r>
        <w:rPr>
          <w:rFonts w:ascii="方正小标宋简体" w:eastAsia="方正小标宋简体" w:hAnsiTheme="majorEastAsia" w:hint="eastAsia"/>
          <w:color w:val="000000" w:themeColor="text1"/>
          <w:sz w:val="44"/>
          <w:szCs w:val="44"/>
        </w:rPr>
        <w:t>环境影响报告书的批复</w:t>
      </w:r>
    </w:p>
    <w:p w:rsidR="00776AAE" w:rsidRDefault="00776AAE">
      <w:pPr>
        <w:spacing w:after="0" w:line="560" w:lineRule="exact"/>
        <w:jc w:val="both"/>
        <w:rPr>
          <w:rFonts w:ascii="仿宋" w:eastAsia="仿宋" w:hAnsi="仿宋"/>
          <w:color w:val="000000" w:themeColor="text1"/>
          <w:kern w:val="2"/>
          <w:sz w:val="32"/>
          <w:szCs w:val="32"/>
        </w:rPr>
      </w:pPr>
    </w:p>
    <w:p w:rsidR="00776AAE" w:rsidRDefault="008728C3">
      <w:pPr>
        <w:widowControl w:val="0"/>
        <w:spacing w:after="0" w:line="560" w:lineRule="exact"/>
        <w:jc w:val="both"/>
        <w:rPr>
          <w:rFonts w:ascii="仿宋" w:eastAsia="仿宋" w:hAnsi="仿宋"/>
          <w:color w:val="000000" w:themeColor="text1"/>
          <w:sz w:val="32"/>
          <w:szCs w:val="32"/>
        </w:rPr>
      </w:pPr>
      <w:r>
        <w:rPr>
          <w:rFonts w:ascii="仿宋" w:eastAsia="仿宋" w:hAnsi="仿宋" w:hint="eastAsia"/>
          <w:color w:val="000000" w:themeColor="text1"/>
          <w:sz w:val="32"/>
          <w:szCs w:val="32"/>
        </w:rPr>
        <w:t>湖南奥能石墨有限公司：</w:t>
      </w:r>
    </w:p>
    <w:p w:rsidR="00776AAE" w:rsidRDefault="008728C3">
      <w:pPr>
        <w:widowControl w:val="0"/>
        <w:spacing w:after="0" w:line="560" w:lineRule="exact"/>
        <w:ind w:firstLineChars="200" w:firstLine="640"/>
        <w:jc w:val="both"/>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你公司《关于申请对&lt;湖南奥能石墨有限公司年产18000吨锂电池负极材料碳化石墨建设项目环境影响报告书&gt;进行审批的请示》以及附送的《湖南奥能石墨有限公司年产18000吨锂电池负极材料碳化石墨建设项目环境影响报告书》（以下简称“报告书”）和《湖南奥能石墨有限公司年产18000吨锂电池负极材料碳化石墨建设项目环境影响公参情况说明》收悉。根据临澧</w:t>
      </w:r>
      <w:r w:rsidR="00E125D0">
        <w:rPr>
          <w:rFonts w:ascii="仿宋" w:eastAsia="仿宋" w:hAnsi="仿宋" w:hint="eastAsia"/>
          <w:color w:val="000000" w:themeColor="text1"/>
          <w:kern w:val="2"/>
          <w:sz w:val="32"/>
          <w:szCs w:val="32"/>
        </w:rPr>
        <w:t>县人民政府</w:t>
      </w:r>
      <w:r w:rsidR="00182E47">
        <w:rPr>
          <w:rFonts w:ascii="仿宋" w:eastAsia="仿宋" w:hAnsi="仿宋" w:hint="eastAsia"/>
          <w:color w:val="000000" w:themeColor="text1"/>
          <w:kern w:val="2"/>
          <w:sz w:val="32"/>
          <w:szCs w:val="32"/>
        </w:rPr>
        <w:t>、临澧</w:t>
      </w:r>
      <w:r>
        <w:rPr>
          <w:rFonts w:ascii="仿宋" w:eastAsia="仿宋" w:hAnsi="仿宋" w:hint="eastAsia"/>
          <w:color w:val="000000" w:themeColor="text1"/>
          <w:kern w:val="2"/>
          <w:sz w:val="32"/>
          <w:szCs w:val="32"/>
        </w:rPr>
        <w:t>高新区</w:t>
      </w:r>
      <w:r w:rsidR="00182E47">
        <w:rPr>
          <w:rFonts w:ascii="仿宋" w:eastAsia="仿宋" w:hAnsi="仿宋" w:hint="eastAsia"/>
          <w:color w:val="000000" w:themeColor="text1"/>
          <w:kern w:val="2"/>
          <w:sz w:val="32"/>
          <w:szCs w:val="32"/>
        </w:rPr>
        <w:t>管委会</w:t>
      </w:r>
      <w:r>
        <w:rPr>
          <w:rFonts w:ascii="仿宋" w:eastAsia="仿宋" w:hAnsi="仿宋" w:hint="eastAsia"/>
          <w:color w:val="000000" w:themeColor="text1"/>
          <w:kern w:val="2"/>
          <w:sz w:val="32"/>
          <w:szCs w:val="32"/>
        </w:rPr>
        <w:t>、专家评估意见、常德市生态环境局临澧分局对《报告书》的预审意见和《报告书》在网上公示期间未收到反馈意见的情况。经研究，批复如下：</w:t>
      </w:r>
    </w:p>
    <w:p w:rsidR="00776AAE" w:rsidRDefault="002E6C4B">
      <w:pPr>
        <w:widowControl w:val="0"/>
        <w:spacing w:after="0" w:line="560" w:lineRule="exact"/>
        <w:ind w:firstLineChars="200" w:firstLine="640"/>
        <w:jc w:val="both"/>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一、</w:t>
      </w:r>
      <w:r w:rsidR="008728C3">
        <w:rPr>
          <w:rFonts w:ascii="仿宋" w:eastAsia="仿宋" w:hAnsi="仿宋" w:hint="eastAsia"/>
          <w:color w:val="000000" w:themeColor="text1"/>
          <w:kern w:val="2"/>
          <w:sz w:val="32"/>
          <w:szCs w:val="32"/>
        </w:rPr>
        <w:t>湖南奥能石墨有限公司年产18000吨锂电池负极材料碳化石墨建设项目位于湖南省常德市临澧县停弦渡镇青山村，项目</w:t>
      </w:r>
      <w:r>
        <w:rPr>
          <w:rFonts w:ascii="仿宋" w:eastAsia="仿宋" w:hAnsi="仿宋" w:hint="eastAsia"/>
          <w:color w:val="000000" w:themeColor="text1"/>
          <w:kern w:val="2"/>
          <w:sz w:val="32"/>
          <w:szCs w:val="32"/>
        </w:rPr>
        <w:t>总占地面积为28亩，约18676m</w:t>
      </w:r>
      <w:r>
        <w:rPr>
          <w:rFonts w:ascii="仿宋" w:eastAsia="仿宋" w:hAnsi="仿宋" w:hint="eastAsia"/>
          <w:color w:val="000000" w:themeColor="text1"/>
          <w:kern w:val="2"/>
          <w:sz w:val="32"/>
          <w:szCs w:val="32"/>
          <w:vertAlign w:val="superscript"/>
        </w:rPr>
        <w:t>2</w:t>
      </w:r>
      <w:r>
        <w:rPr>
          <w:rFonts w:ascii="仿宋" w:eastAsia="仿宋" w:hAnsi="仿宋" w:hint="eastAsia"/>
          <w:color w:val="000000" w:themeColor="text1"/>
          <w:kern w:val="2"/>
          <w:sz w:val="32"/>
          <w:szCs w:val="32"/>
        </w:rPr>
        <w:t>。</w:t>
      </w:r>
      <w:r w:rsidR="008728C3">
        <w:rPr>
          <w:rFonts w:ascii="仿宋" w:eastAsia="仿宋" w:hAnsi="仿宋" w:hint="eastAsia"/>
          <w:color w:val="000000" w:themeColor="text1"/>
          <w:kern w:val="2"/>
          <w:sz w:val="32"/>
          <w:szCs w:val="32"/>
        </w:rPr>
        <w:t>建设内容</w:t>
      </w:r>
      <w:r w:rsidR="000F685C">
        <w:rPr>
          <w:rFonts w:ascii="仿宋" w:eastAsia="仿宋" w:hAnsi="仿宋" w:hint="eastAsia"/>
          <w:color w:val="000000" w:themeColor="text1"/>
          <w:kern w:val="2"/>
          <w:sz w:val="32"/>
          <w:szCs w:val="32"/>
        </w:rPr>
        <w:t>主要</w:t>
      </w:r>
      <w:r w:rsidR="008728C3">
        <w:rPr>
          <w:rFonts w:ascii="仿宋" w:eastAsia="仿宋" w:hAnsi="仿宋" w:hint="eastAsia"/>
          <w:color w:val="000000" w:themeColor="text1"/>
          <w:kern w:val="2"/>
          <w:sz w:val="32"/>
          <w:szCs w:val="32"/>
        </w:rPr>
        <w:t>为厂房2栋以及办公、宿舍、食堂等辅助设施、公用工程</w:t>
      </w:r>
      <w:r>
        <w:rPr>
          <w:rFonts w:ascii="仿宋" w:eastAsia="仿宋" w:hAnsi="仿宋" w:hint="eastAsia"/>
          <w:color w:val="000000" w:themeColor="text1"/>
          <w:kern w:val="2"/>
          <w:sz w:val="32"/>
          <w:szCs w:val="32"/>
        </w:rPr>
        <w:t>和</w:t>
      </w:r>
      <w:r w:rsidR="008728C3">
        <w:rPr>
          <w:rFonts w:ascii="仿宋" w:eastAsia="仿宋" w:hAnsi="仿宋" w:hint="eastAsia"/>
          <w:color w:val="000000" w:themeColor="text1"/>
          <w:kern w:val="2"/>
          <w:sz w:val="32"/>
          <w:szCs w:val="32"/>
        </w:rPr>
        <w:t>环保设施等，总投资12000万元。项目</w:t>
      </w:r>
      <w:r>
        <w:rPr>
          <w:rFonts w:ascii="仿宋" w:eastAsia="仿宋" w:hAnsi="仿宋" w:hint="eastAsia"/>
          <w:color w:val="000000" w:themeColor="text1"/>
          <w:kern w:val="2"/>
          <w:sz w:val="32"/>
          <w:szCs w:val="32"/>
        </w:rPr>
        <w:t>分两期建设，</w:t>
      </w:r>
      <w:r w:rsidR="008728C3">
        <w:rPr>
          <w:rFonts w:ascii="仿宋" w:eastAsia="仿宋" w:hAnsi="仿宋" w:hint="eastAsia"/>
          <w:color w:val="000000" w:themeColor="text1"/>
          <w:kern w:val="2"/>
          <w:sz w:val="32"/>
          <w:szCs w:val="32"/>
        </w:rPr>
        <w:t>一期生产高纯碳化石墨</w:t>
      </w:r>
      <w:r w:rsidR="008728C3">
        <w:rPr>
          <w:rFonts w:ascii="仿宋" w:eastAsia="仿宋" w:hAnsi="仿宋" w:hint="eastAsia"/>
          <w:color w:val="000000" w:themeColor="text1"/>
          <w:kern w:val="2"/>
          <w:sz w:val="32"/>
          <w:szCs w:val="32"/>
        </w:rPr>
        <w:lastRenderedPageBreak/>
        <w:t>9000t/a、二期生产高纯碳化石墨9000t/a。</w:t>
      </w:r>
    </w:p>
    <w:p w:rsidR="00776AAE" w:rsidRDefault="008728C3">
      <w:pPr>
        <w:widowControl w:val="0"/>
        <w:spacing w:after="0" w:line="560" w:lineRule="exact"/>
        <w:ind w:firstLineChars="200" w:firstLine="640"/>
        <w:jc w:val="both"/>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根据湖南格瑞大地环境科技有限公司编制的环评报告书的分析结论，在严格落实《报告书》提出的各项环保措施和风险防范应急措施，确保污染物达标排放的前提下，从环境保护角度分析，项目建设可行。</w:t>
      </w:r>
    </w:p>
    <w:p w:rsidR="00776AAE" w:rsidRDefault="008728C3">
      <w:pPr>
        <w:widowControl w:val="0"/>
        <w:spacing w:after="0" w:line="560" w:lineRule="exact"/>
        <w:ind w:firstLineChars="200" w:firstLine="640"/>
        <w:jc w:val="both"/>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 xml:space="preserve">二、你公司在工程设计、建设和生产运营管理中，严格履行建设单位的生态环境保护主体责任，加强环境管理。建立健全环保规章制度和岗位责任制，配备环保管理人员，着重做好如下工作： </w:t>
      </w:r>
    </w:p>
    <w:p w:rsidR="00776AAE" w:rsidRDefault="008728C3">
      <w:pPr>
        <w:spacing w:after="0" w:line="560" w:lineRule="exact"/>
        <w:ind w:firstLineChars="200" w:firstLine="640"/>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（一）落实水污染防治措施。项目排水执行雨污分流制，项目雨水经雨水沟收集后一并排入西南侧农灌渠。废水主要为员工生活污水，经化粪池处理</w:t>
      </w:r>
      <w:r>
        <w:rPr>
          <w:rFonts w:ascii="仿宋" w:eastAsia="仿宋" w:hAnsi="仿宋" w:cs="仿宋" w:hint="eastAsia"/>
          <w:color w:val="000000"/>
          <w:sz w:val="32"/>
          <w:szCs w:val="32"/>
        </w:rPr>
        <w:t>达到《污水综合排放标准》三级标准和临澧县新安镇污水处理厂进水水质要求后</w:t>
      </w:r>
      <w:r>
        <w:rPr>
          <w:rFonts w:ascii="仿宋" w:eastAsia="仿宋" w:hAnsi="仿宋" w:hint="eastAsia"/>
          <w:color w:val="000000" w:themeColor="text1"/>
          <w:kern w:val="2"/>
          <w:sz w:val="32"/>
          <w:szCs w:val="32"/>
        </w:rPr>
        <w:t>用罐车运至临澧县新安镇污水处理厂处理，建立转运管理台账。</w:t>
      </w:r>
    </w:p>
    <w:p w:rsidR="00776AAE" w:rsidRDefault="000F685C">
      <w:pPr>
        <w:spacing w:after="0" w:line="560" w:lineRule="exact"/>
        <w:ind w:firstLineChars="200" w:firstLine="640"/>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（二）强化大气有组织污染物排放管控。项目混料</w:t>
      </w:r>
      <w:r w:rsidR="00587048">
        <w:rPr>
          <w:rFonts w:ascii="仿宋" w:eastAsia="仿宋" w:hAnsi="仿宋" w:hint="eastAsia"/>
          <w:color w:val="000000" w:themeColor="text1"/>
          <w:kern w:val="2"/>
          <w:sz w:val="32"/>
          <w:szCs w:val="32"/>
        </w:rPr>
        <w:t>产生的粉尘与破碎、筛分产生的粉尘分别经布袋除尘器处理后由一根15m高排气筒排放，</w:t>
      </w:r>
      <w:r w:rsidR="00A75DB8">
        <w:rPr>
          <w:rFonts w:ascii="仿宋" w:eastAsia="仿宋" w:hAnsi="仿宋" w:hint="eastAsia"/>
          <w:color w:val="000000" w:themeColor="text1"/>
          <w:kern w:val="2"/>
          <w:sz w:val="32"/>
          <w:szCs w:val="32"/>
        </w:rPr>
        <w:t>其</w:t>
      </w:r>
      <w:r w:rsidR="00587048">
        <w:rPr>
          <w:rFonts w:ascii="仿宋" w:eastAsia="仿宋" w:hAnsi="仿宋" w:hint="eastAsia"/>
          <w:color w:val="000000" w:themeColor="text1"/>
          <w:kern w:val="2"/>
          <w:sz w:val="32"/>
          <w:szCs w:val="32"/>
        </w:rPr>
        <w:t>颗粒物达到《大气污染物综合排放标准》(GB16297-1996)表2标准。</w:t>
      </w:r>
      <w:r>
        <w:rPr>
          <w:rFonts w:ascii="仿宋" w:eastAsia="仿宋" w:hAnsi="仿宋" w:hint="eastAsia"/>
          <w:color w:val="000000" w:themeColor="text1"/>
          <w:kern w:val="2"/>
          <w:sz w:val="32"/>
          <w:szCs w:val="32"/>
        </w:rPr>
        <w:t>项目</w:t>
      </w:r>
      <w:r w:rsidR="008728C3">
        <w:rPr>
          <w:rFonts w:ascii="仿宋" w:eastAsia="仿宋" w:hAnsi="仿宋" w:hint="eastAsia"/>
          <w:color w:val="000000" w:themeColor="text1"/>
          <w:kern w:val="2"/>
          <w:sz w:val="32"/>
          <w:szCs w:val="32"/>
        </w:rPr>
        <w:t>碳化废气采用“水喷淋+静电捕集器”处理后由15m高排气筒排放，处理后碳化废气中苯并[a]</w:t>
      </w:r>
      <w:proofErr w:type="gramStart"/>
      <w:r w:rsidR="008728C3">
        <w:rPr>
          <w:rFonts w:ascii="仿宋" w:eastAsia="仿宋" w:hAnsi="仿宋" w:hint="eastAsia"/>
          <w:color w:val="000000" w:themeColor="text1"/>
          <w:kern w:val="2"/>
          <w:sz w:val="32"/>
          <w:szCs w:val="32"/>
        </w:rPr>
        <w:t>芘</w:t>
      </w:r>
      <w:proofErr w:type="gramEnd"/>
      <w:r w:rsidR="008728C3">
        <w:rPr>
          <w:rFonts w:ascii="仿宋" w:eastAsia="仿宋" w:hAnsi="仿宋" w:hint="eastAsia"/>
          <w:color w:val="000000" w:themeColor="text1"/>
          <w:kern w:val="2"/>
          <w:sz w:val="32"/>
          <w:szCs w:val="32"/>
        </w:rPr>
        <w:t>排放浓度达到《大气污染物综合排放标准》（GB16297-1996）表2标准，沥青</w:t>
      </w:r>
      <w:proofErr w:type="gramStart"/>
      <w:r w:rsidR="008728C3">
        <w:rPr>
          <w:rFonts w:ascii="仿宋" w:eastAsia="仿宋" w:hAnsi="仿宋" w:hint="eastAsia"/>
          <w:color w:val="000000" w:themeColor="text1"/>
          <w:kern w:val="2"/>
          <w:sz w:val="32"/>
          <w:szCs w:val="32"/>
        </w:rPr>
        <w:t>烟达到</w:t>
      </w:r>
      <w:proofErr w:type="gramEnd"/>
      <w:r w:rsidR="008728C3">
        <w:rPr>
          <w:rFonts w:ascii="仿宋" w:eastAsia="仿宋" w:hAnsi="仿宋" w:hint="eastAsia"/>
          <w:color w:val="000000" w:themeColor="text1"/>
          <w:kern w:val="2"/>
          <w:sz w:val="32"/>
          <w:szCs w:val="32"/>
        </w:rPr>
        <w:t>《工业炉窑大气污染物排放标准》（GB9078-1996）中二级标准，非甲烷总烃达到《天津市工业企业挥发性有机物排放控制标准》（DB12/524-2020）标准</w:t>
      </w:r>
      <w:r w:rsidR="00A75DB8">
        <w:rPr>
          <w:rFonts w:ascii="仿宋" w:eastAsia="仿宋" w:hAnsi="仿宋" w:hint="eastAsia"/>
          <w:color w:val="000000" w:themeColor="text1"/>
          <w:kern w:val="2"/>
          <w:sz w:val="32"/>
          <w:szCs w:val="32"/>
        </w:rPr>
        <w:t>，颗粒</w:t>
      </w:r>
      <w:r w:rsidR="00A75DB8">
        <w:rPr>
          <w:rFonts w:ascii="仿宋" w:eastAsia="仿宋" w:hAnsi="仿宋" w:hint="eastAsia"/>
          <w:color w:val="000000" w:themeColor="text1"/>
          <w:kern w:val="2"/>
          <w:sz w:val="32"/>
          <w:szCs w:val="32"/>
        </w:rPr>
        <w:lastRenderedPageBreak/>
        <w:t>物达到</w:t>
      </w:r>
      <w:r w:rsidR="00A75DB8" w:rsidRPr="00A75DB8">
        <w:rPr>
          <w:rFonts w:ascii="仿宋" w:eastAsia="仿宋" w:hAnsi="仿宋" w:hint="eastAsia"/>
          <w:color w:val="000000" w:themeColor="text1"/>
          <w:kern w:val="2"/>
          <w:sz w:val="32"/>
          <w:szCs w:val="32"/>
        </w:rPr>
        <w:t>《湖南省</w:t>
      </w:r>
      <w:r w:rsidR="00151D7D">
        <w:rPr>
          <w:rFonts w:ascii="仿宋" w:eastAsia="仿宋" w:hAnsi="仿宋" w:hint="eastAsia"/>
          <w:color w:val="000000" w:themeColor="text1"/>
          <w:kern w:val="2"/>
          <w:sz w:val="32"/>
          <w:szCs w:val="32"/>
        </w:rPr>
        <w:t>工业</w:t>
      </w:r>
      <w:r w:rsidR="00A75DB8" w:rsidRPr="00A75DB8">
        <w:rPr>
          <w:rFonts w:ascii="仿宋" w:eastAsia="仿宋" w:hAnsi="仿宋" w:hint="eastAsia"/>
          <w:color w:val="000000" w:themeColor="text1"/>
          <w:kern w:val="2"/>
          <w:sz w:val="32"/>
          <w:szCs w:val="32"/>
        </w:rPr>
        <w:t>炉窑大气污染综合治理实施方案》</w:t>
      </w:r>
      <w:r w:rsidR="00151D7D">
        <w:rPr>
          <w:rFonts w:ascii="仿宋" w:eastAsia="仿宋" w:hAnsi="仿宋" w:hint="eastAsia"/>
          <w:color w:val="000000" w:themeColor="text1"/>
          <w:kern w:val="2"/>
          <w:sz w:val="32"/>
          <w:szCs w:val="32"/>
        </w:rPr>
        <w:t>（</w:t>
      </w:r>
      <w:proofErr w:type="gramStart"/>
      <w:r w:rsidR="00A75DB8" w:rsidRPr="00A75DB8">
        <w:rPr>
          <w:rFonts w:ascii="仿宋" w:eastAsia="仿宋" w:hAnsi="仿宋" w:hint="eastAsia"/>
          <w:color w:val="000000" w:themeColor="text1"/>
          <w:kern w:val="2"/>
          <w:sz w:val="32"/>
          <w:szCs w:val="32"/>
        </w:rPr>
        <w:t>湘环发</w:t>
      </w:r>
      <w:proofErr w:type="gramEnd"/>
      <w:r w:rsidR="009008B1">
        <w:rPr>
          <w:rFonts w:ascii="仿宋" w:eastAsia="仿宋" w:hAnsi="仿宋" w:hint="eastAsia"/>
          <w:color w:val="000000" w:themeColor="text1"/>
          <w:sz w:val="32"/>
          <w:szCs w:val="32"/>
        </w:rPr>
        <w:t>〔2020〕</w:t>
      </w:r>
      <w:r w:rsidR="00A75DB8" w:rsidRPr="00A75DB8">
        <w:rPr>
          <w:rFonts w:ascii="仿宋" w:eastAsia="仿宋" w:hAnsi="仿宋" w:hint="eastAsia"/>
          <w:color w:val="000000" w:themeColor="text1"/>
          <w:kern w:val="2"/>
          <w:sz w:val="32"/>
          <w:szCs w:val="32"/>
        </w:rPr>
        <w:t>6号文</w:t>
      </w:r>
      <w:r w:rsidR="00151D7D">
        <w:rPr>
          <w:rFonts w:ascii="仿宋" w:eastAsia="仿宋" w:hAnsi="仿宋"/>
          <w:color w:val="000000" w:themeColor="text1"/>
          <w:kern w:val="2"/>
          <w:sz w:val="32"/>
          <w:szCs w:val="32"/>
        </w:rPr>
        <w:t>）</w:t>
      </w:r>
      <w:r w:rsidR="00A75DB8">
        <w:rPr>
          <w:rFonts w:ascii="仿宋" w:eastAsia="仿宋" w:hAnsi="仿宋" w:hint="eastAsia"/>
          <w:color w:val="000000" w:themeColor="text1"/>
          <w:kern w:val="2"/>
          <w:sz w:val="32"/>
          <w:szCs w:val="32"/>
        </w:rPr>
        <w:t>的</w:t>
      </w:r>
      <w:r w:rsidR="00A75DB8" w:rsidRPr="00A75DB8">
        <w:rPr>
          <w:rFonts w:ascii="仿宋" w:eastAsia="仿宋" w:hAnsi="仿宋" w:hint="eastAsia"/>
          <w:color w:val="000000" w:themeColor="text1"/>
          <w:kern w:val="2"/>
          <w:sz w:val="32"/>
          <w:szCs w:val="32"/>
        </w:rPr>
        <w:t>相应标</w:t>
      </w:r>
      <w:bookmarkStart w:id="1" w:name="_GoBack"/>
      <w:bookmarkEnd w:id="1"/>
      <w:r w:rsidR="00A75DB8" w:rsidRPr="00A75DB8">
        <w:rPr>
          <w:rFonts w:ascii="仿宋" w:eastAsia="仿宋" w:hAnsi="仿宋" w:hint="eastAsia"/>
          <w:color w:val="000000" w:themeColor="text1"/>
          <w:kern w:val="2"/>
          <w:sz w:val="32"/>
          <w:szCs w:val="32"/>
        </w:rPr>
        <w:t>准限值</w:t>
      </w:r>
      <w:r w:rsidR="00A75DB8">
        <w:rPr>
          <w:rFonts w:ascii="仿宋" w:eastAsia="仿宋" w:hAnsi="仿宋" w:hint="eastAsia"/>
          <w:color w:val="000000" w:themeColor="text1"/>
          <w:kern w:val="2"/>
          <w:sz w:val="32"/>
          <w:szCs w:val="32"/>
        </w:rPr>
        <w:t>。</w:t>
      </w:r>
    </w:p>
    <w:p w:rsidR="00776AAE" w:rsidRDefault="008728C3">
      <w:pPr>
        <w:pStyle w:val="a0"/>
        <w:widowControl w:val="0"/>
        <w:adjustRightInd/>
        <w:snapToGrid/>
        <w:spacing w:after="0" w:line="560" w:lineRule="exact"/>
        <w:ind w:firstLineChars="200" w:firstLine="640"/>
        <w:rPr>
          <w:rFonts w:ascii="仿宋" w:eastAsia="仿宋" w:hAnsi="仿宋"/>
          <w:color w:val="000000" w:themeColor="text1"/>
          <w:kern w:val="2"/>
          <w:sz w:val="32"/>
          <w:szCs w:val="32"/>
        </w:rPr>
      </w:pPr>
      <w:r>
        <w:rPr>
          <w:rFonts w:ascii="仿宋" w:eastAsia="仿宋" w:hAnsi="仿宋" w:hint="eastAsia"/>
          <w:kern w:val="2"/>
          <w:sz w:val="32"/>
          <w:szCs w:val="32"/>
        </w:rPr>
        <w:t>强化无组织废气排放管控。采取</w:t>
      </w:r>
      <w:r>
        <w:rPr>
          <w:rFonts w:ascii="仿宋" w:eastAsia="仿宋" w:hAnsi="仿宋"/>
          <w:kern w:val="2"/>
          <w:sz w:val="32"/>
          <w:szCs w:val="32"/>
        </w:rPr>
        <w:t>源头</w:t>
      </w:r>
      <w:r>
        <w:rPr>
          <w:rFonts w:ascii="仿宋" w:eastAsia="仿宋" w:hAnsi="仿宋" w:hint="eastAsia"/>
          <w:kern w:val="2"/>
          <w:sz w:val="32"/>
          <w:szCs w:val="32"/>
        </w:rPr>
        <w:t>减量和</w:t>
      </w:r>
      <w:r>
        <w:rPr>
          <w:rFonts w:ascii="仿宋" w:eastAsia="仿宋" w:hAnsi="仿宋"/>
          <w:kern w:val="2"/>
          <w:sz w:val="32"/>
          <w:szCs w:val="32"/>
        </w:rPr>
        <w:t>过程</w:t>
      </w:r>
      <w:r>
        <w:rPr>
          <w:rFonts w:ascii="仿宋" w:eastAsia="仿宋" w:hAnsi="仿宋" w:hint="eastAsia"/>
          <w:kern w:val="2"/>
          <w:sz w:val="32"/>
          <w:szCs w:val="32"/>
        </w:rPr>
        <w:t>管控措施控制无组织废气排放，加强各生产环节和原辅材料储存的环境管理，有效减少废气的无组织排放。</w:t>
      </w:r>
    </w:p>
    <w:p w:rsidR="00776AAE" w:rsidRDefault="008728C3">
      <w:pPr>
        <w:spacing w:after="0" w:line="560" w:lineRule="exact"/>
        <w:ind w:firstLineChars="200" w:firstLine="640"/>
        <w:rPr>
          <w:rFonts w:ascii="仿宋" w:eastAsia="仿宋" w:hAnsi="仿宋"/>
          <w:kern w:val="2"/>
          <w:sz w:val="32"/>
          <w:szCs w:val="32"/>
        </w:rPr>
      </w:pPr>
      <w:r>
        <w:rPr>
          <w:rFonts w:ascii="仿宋" w:eastAsia="仿宋" w:hAnsi="仿宋" w:hint="eastAsia"/>
          <w:color w:val="000000" w:themeColor="text1"/>
          <w:kern w:val="2"/>
          <w:sz w:val="32"/>
          <w:szCs w:val="32"/>
        </w:rPr>
        <w:t>（三）落实固</w:t>
      </w:r>
      <w:r>
        <w:rPr>
          <w:rFonts w:ascii="仿宋" w:eastAsia="仿宋" w:hAnsi="仿宋" w:hint="eastAsia"/>
          <w:kern w:val="2"/>
          <w:sz w:val="32"/>
          <w:szCs w:val="32"/>
        </w:rPr>
        <w:t>体废物处置措施。严格按照“无害化、减量化、资源化”的原则做好固体废物的综合利用和安全处置工作。设置</w:t>
      </w:r>
      <w:r w:rsidR="0073779A">
        <w:rPr>
          <w:rFonts w:ascii="仿宋" w:eastAsia="仿宋" w:hAnsi="仿宋" w:hint="eastAsia"/>
          <w:kern w:val="2"/>
          <w:sz w:val="32"/>
          <w:szCs w:val="32"/>
        </w:rPr>
        <w:t>规范</w:t>
      </w:r>
      <w:proofErr w:type="gramStart"/>
      <w:r w:rsidR="0073779A">
        <w:rPr>
          <w:rFonts w:ascii="仿宋" w:eastAsia="仿宋" w:hAnsi="仿宋" w:hint="eastAsia"/>
          <w:kern w:val="2"/>
          <w:sz w:val="32"/>
          <w:szCs w:val="32"/>
        </w:rPr>
        <w:t>的危废暂存</w:t>
      </w:r>
      <w:proofErr w:type="gramEnd"/>
      <w:r w:rsidR="0073779A">
        <w:rPr>
          <w:rFonts w:ascii="仿宋" w:eastAsia="仿宋" w:hAnsi="仿宋" w:hint="eastAsia"/>
          <w:kern w:val="2"/>
          <w:sz w:val="32"/>
          <w:szCs w:val="32"/>
        </w:rPr>
        <w:t>间和一般固废暂存场所，</w:t>
      </w:r>
      <w:r>
        <w:rPr>
          <w:rFonts w:ascii="仿宋" w:eastAsia="仿宋" w:hAnsi="仿宋" w:hint="eastAsia"/>
          <w:kern w:val="2"/>
          <w:sz w:val="32"/>
          <w:szCs w:val="32"/>
        </w:rPr>
        <w:t>严格分类分区贮存，其建设、运行和管理应相应分别满足《危险废物贮存污染控制标准》(GB18597-2001)及其修改单要求、《一般工业固体废物贮存和填埋污染控制标准》(GB18599-2020)要求，防止二次污染。项目产生的废润滑油、水喷淋过程产生的</w:t>
      </w:r>
      <w:r w:rsidR="000F685C">
        <w:rPr>
          <w:rFonts w:ascii="仿宋" w:eastAsia="仿宋" w:hAnsi="仿宋" w:hint="eastAsia"/>
          <w:kern w:val="2"/>
          <w:sz w:val="32"/>
          <w:szCs w:val="32"/>
        </w:rPr>
        <w:t>废水、</w:t>
      </w:r>
      <w:r>
        <w:rPr>
          <w:rFonts w:ascii="仿宋" w:eastAsia="仿宋" w:hAnsi="仿宋" w:hint="eastAsia"/>
          <w:kern w:val="2"/>
          <w:sz w:val="32"/>
          <w:szCs w:val="32"/>
        </w:rPr>
        <w:t>焦油</w:t>
      </w:r>
      <w:r w:rsidR="0073779A">
        <w:rPr>
          <w:rFonts w:ascii="仿宋" w:eastAsia="仿宋" w:hAnsi="仿宋" w:hint="eastAsia"/>
          <w:kern w:val="2"/>
          <w:sz w:val="32"/>
          <w:szCs w:val="32"/>
        </w:rPr>
        <w:t>及含焦油</w:t>
      </w:r>
      <w:r>
        <w:rPr>
          <w:rFonts w:ascii="仿宋" w:eastAsia="仿宋" w:hAnsi="仿宋" w:hint="eastAsia"/>
          <w:kern w:val="2"/>
          <w:sz w:val="32"/>
          <w:szCs w:val="32"/>
        </w:rPr>
        <w:t>污泥等危险废物须委托有</w:t>
      </w:r>
      <w:proofErr w:type="gramStart"/>
      <w:r>
        <w:rPr>
          <w:rFonts w:ascii="仿宋" w:eastAsia="仿宋" w:hAnsi="仿宋" w:hint="eastAsia"/>
          <w:kern w:val="2"/>
          <w:sz w:val="32"/>
          <w:szCs w:val="32"/>
        </w:rPr>
        <w:t>相应危废处置</w:t>
      </w:r>
      <w:proofErr w:type="gramEnd"/>
      <w:r>
        <w:rPr>
          <w:rFonts w:ascii="仿宋" w:eastAsia="仿宋" w:hAnsi="仿宋" w:hint="eastAsia"/>
          <w:kern w:val="2"/>
          <w:sz w:val="32"/>
          <w:szCs w:val="32"/>
        </w:rPr>
        <w:t>资质的单位转移及安全处置</w:t>
      </w:r>
      <w:r w:rsidR="00587048">
        <w:rPr>
          <w:rFonts w:ascii="仿宋" w:eastAsia="仿宋" w:hAnsi="仿宋" w:hint="eastAsia"/>
          <w:kern w:val="2"/>
          <w:sz w:val="32"/>
          <w:szCs w:val="32"/>
        </w:rPr>
        <w:t>。</w:t>
      </w:r>
      <w:r>
        <w:rPr>
          <w:rFonts w:ascii="仿宋" w:eastAsia="仿宋" w:hAnsi="仿宋" w:hint="eastAsia"/>
          <w:kern w:val="2"/>
          <w:sz w:val="32"/>
          <w:szCs w:val="32"/>
        </w:rPr>
        <w:t>废包装材料、铁屑</w:t>
      </w:r>
      <w:r w:rsidR="00587048">
        <w:rPr>
          <w:rFonts w:ascii="仿宋" w:eastAsia="仿宋" w:hAnsi="仿宋" w:hint="eastAsia"/>
          <w:kern w:val="2"/>
          <w:sz w:val="32"/>
          <w:szCs w:val="32"/>
        </w:rPr>
        <w:t>等</w:t>
      </w:r>
      <w:r w:rsidR="0073779A">
        <w:rPr>
          <w:rFonts w:ascii="仿宋" w:eastAsia="仿宋" w:hAnsi="仿宋"/>
          <w:kern w:val="2"/>
          <w:sz w:val="32"/>
          <w:szCs w:val="32"/>
        </w:rPr>
        <w:t>按</w:t>
      </w:r>
      <w:r>
        <w:rPr>
          <w:rFonts w:ascii="仿宋" w:eastAsia="仿宋" w:hAnsi="仿宋"/>
          <w:kern w:val="2"/>
          <w:sz w:val="32"/>
          <w:szCs w:val="32"/>
        </w:rPr>
        <w:t>一般工业固体废物要求进行</w:t>
      </w:r>
      <w:r>
        <w:rPr>
          <w:rFonts w:ascii="仿宋" w:eastAsia="仿宋" w:hAnsi="仿宋" w:hint="eastAsia"/>
          <w:kern w:val="2"/>
          <w:sz w:val="32"/>
          <w:szCs w:val="32"/>
        </w:rPr>
        <w:t>收集、</w:t>
      </w:r>
      <w:r>
        <w:rPr>
          <w:rFonts w:ascii="仿宋" w:eastAsia="仿宋" w:hAnsi="仿宋"/>
          <w:kern w:val="2"/>
          <w:sz w:val="32"/>
          <w:szCs w:val="32"/>
        </w:rPr>
        <w:t>贮存</w:t>
      </w:r>
      <w:r w:rsidR="00587048">
        <w:rPr>
          <w:rFonts w:ascii="仿宋" w:eastAsia="仿宋" w:hAnsi="仿宋" w:hint="eastAsia"/>
          <w:kern w:val="2"/>
          <w:sz w:val="32"/>
          <w:szCs w:val="32"/>
        </w:rPr>
        <w:t>和</w:t>
      </w:r>
      <w:r>
        <w:rPr>
          <w:rFonts w:ascii="仿宋" w:eastAsia="仿宋" w:hAnsi="仿宋" w:hint="eastAsia"/>
          <w:kern w:val="2"/>
          <w:sz w:val="32"/>
          <w:szCs w:val="32"/>
        </w:rPr>
        <w:t>外售综合利用。</w:t>
      </w:r>
    </w:p>
    <w:p w:rsidR="00776AAE" w:rsidRDefault="008728C3">
      <w:pPr>
        <w:spacing w:after="0" w:line="560" w:lineRule="exact"/>
        <w:ind w:firstLineChars="200" w:firstLine="640"/>
      </w:pPr>
      <w:r>
        <w:rPr>
          <w:rFonts w:ascii="仿宋" w:eastAsia="仿宋" w:hAnsi="仿宋" w:hint="eastAsia"/>
          <w:kern w:val="2"/>
          <w:sz w:val="32"/>
          <w:szCs w:val="32"/>
        </w:rPr>
        <w:t>（四）落实噪声污染防治措施。</w:t>
      </w:r>
      <w:r>
        <w:rPr>
          <w:rFonts w:ascii="仿宋" w:eastAsia="仿宋" w:hAnsi="仿宋" w:hint="eastAsia"/>
          <w:color w:val="000000" w:themeColor="text1"/>
          <w:sz w:val="32"/>
          <w:szCs w:val="32"/>
        </w:rPr>
        <w:t>选用低噪声设备，对高噪声设备采取减震、消声、隔声等措施降低噪声，确保东、南、北侧厂界昼间、夜间噪声达到《工业企业厂界环境噪声排放标准》（GB12348-2008）3类标准限值要求，西侧厂界昼间、夜间噪声达到4类标准。</w:t>
      </w:r>
    </w:p>
    <w:p w:rsidR="00776AAE" w:rsidRDefault="008728C3">
      <w:pPr>
        <w:widowControl w:val="0"/>
        <w:spacing w:after="0" w:line="560" w:lineRule="exact"/>
        <w:ind w:firstLine="629"/>
        <w:jc w:val="both"/>
        <w:rPr>
          <w:rFonts w:ascii="仿宋" w:eastAsia="仿宋" w:hAnsi="仿宋"/>
          <w:color w:val="000000" w:themeColor="text1"/>
          <w:kern w:val="2"/>
          <w:sz w:val="32"/>
          <w:szCs w:val="32"/>
        </w:rPr>
      </w:pPr>
      <w:r>
        <w:rPr>
          <w:rFonts w:ascii="仿宋" w:eastAsia="仿宋" w:hAnsi="仿宋" w:hint="eastAsia"/>
          <w:color w:val="000000" w:themeColor="text1"/>
          <w:kern w:val="2"/>
          <w:sz w:val="32"/>
          <w:szCs w:val="32"/>
        </w:rPr>
        <w:t>（五）落实地下水和土壤环境污染防治措施。</w:t>
      </w:r>
      <w:r>
        <w:rPr>
          <w:rFonts w:ascii="仿宋" w:eastAsia="仿宋" w:hAnsi="仿宋" w:hint="eastAsia"/>
          <w:color w:val="000000" w:themeColor="text1"/>
          <w:sz w:val="32"/>
          <w:szCs w:val="32"/>
        </w:rPr>
        <w:t>严格落实清洁生产，加强各环节生产管理，减少“跑、冒、滴、漏”，做好分区防腐、防渗工作，</w:t>
      </w:r>
      <w:r>
        <w:rPr>
          <w:rFonts w:ascii="仿宋" w:eastAsia="仿宋" w:hAnsi="仿宋" w:hint="eastAsia"/>
          <w:color w:val="000000" w:themeColor="text1"/>
          <w:kern w:val="2"/>
          <w:sz w:val="32"/>
          <w:szCs w:val="32"/>
        </w:rPr>
        <w:t>防止地下水和土壤环境污染。</w:t>
      </w:r>
    </w:p>
    <w:p w:rsidR="00776AAE" w:rsidRDefault="008728C3">
      <w:pPr>
        <w:widowControl w:val="0"/>
        <w:spacing w:after="0" w:line="56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kern w:val="2"/>
          <w:sz w:val="32"/>
          <w:szCs w:val="32"/>
        </w:rPr>
        <w:lastRenderedPageBreak/>
        <w:t>（六）</w:t>
      </w:r>
      <w:r>
        <w:rPr>
          <w:rFonts w:ascii="仿宋" w:eastAsia="仿宋" w:hAnsi="仿宋" w:hint="eastAsia"/>
          <w:color w:val="000000" w:themeColor="text1"/>
          <w:sz w:val="32"/>
          <w:szCs w:val="32"/>
        </w:rPr>
        <w:t>落实环境风险防控措施。建立环保规章制度和岗位责任制，配备专职环保管理人员，确保环保设施稳定正常运行和污染物的稳定达标排放，制定环境风险事故应急预案，落实事故应急防范措施，严防风险事故发生。</w:t>
      </w:r>
    </w:p>
    <w:p w:rsidR="00776AAE" w:rsidRDefault="008728C3">
      <w:pPr>
        <w:widowControl w:val="0"/>
        <w:spacing w:after="0" w:line="56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kern w:val="2"/>
          <w:sz w:val="32"/>
          <w:szCs w:val="32"/>
        </w:rPr>
        <w:t>（七）</w:t>
      </w:r>
      <w:r w:rsidR="0073779A">
        <w:rPr>
          <w:rFonts w:ascii="仿宋" w:eastAsia="仿宋" w:hAnsi="仿宋" w:hint="eastAsia"/>
          <w:color w:val="000000" w:themeColor="text1"/>
          <w:sz w:val="32"/>
          <w:szCs w:val="32"/>
        </w:rPr>
        <w:t>本项目污染物总量控制指标</w:t>
      </w:r>
      <w:r>
        <w:rPr>
          <w:rFonts w:ascii="仿宋" w:eastAsia="仿宋" w:hAnsi="仿宋" w:hint="eastAsia"/>
          <w:color w:val="000000" w:themeColor="text1"/>
          <w:sz w:val="32"/>
          <w:szCs w:val="32"/>
        </w:rPr>
        <w:t>：化学需氧量为0.06t/a，氨氮为0.01t/a。</w:t>
      </w:r>
    </w:p>
    <w:p w:rsidR="00776AAE" w:rsidRDefault="0073779A" w:rsidP="00C73810">
      <w:pPr>
        <w:widowControl w:val="0"/>
        <w:spacing w:after="0" w:line="560" w:lineRule="exact"/>
        <w:ind w:firstLineChars="200" w:firstLine="656"/>
        <w:jc w:val="both"/>
        <w:rPr>
          <w:rFonts w:ascii="仿宋" w:eastAsia="仿宋" w:hAnsi="仿宋"/>
          <w:color w:val="000000" w:themeColor="text1"/>
          <w:sz w:val="32"/>
          <w:szCs w:val="32"/>
        </w:rPr>
      </w:pPr>
      <w:r>
        <w:rPr>
          <w:rFonts w:ascii="仿宋" w:eastAsia="仿宋" w:hAnsi="仿宋" w:hint="eastAsia"/>
          <w:color w:val="000000" w:themeColor="text1"/>
          <w:spacing w:val="8"/>
          <w:sz w:val="32"/>
          <w:szCs w:val="32"/>
          <w:lang w:val="en-GB"/>
        </w:rPr>
        <w:t>三</w:t>
      </w:r>
      <w:r w:rsidR="008728C3">
        <w:rPr>
          <w:rFonts w:ascii="仿宋" w:eastAsia="仿宋" w:hAnsi="仿宋" w:hint="eastAsia"/>
          <w:color w:val="000000" w:themeColor="text1"/>
          <w:spacing w:val="8"/>
          <w:sz w:val="32"/>
          <w:szCs w:val="32"/>
          <w:lang w:val="en-GB"/>
        </w:rPr>
        <w:t>、《报告书》经批准后，建设项目若发生重大变动，应重新向我局报批环境影响评价文件。项目竣工后，应按照排污许可管理规定申请排污许可证。投产后三个月内对配套建设的环境保护设施组织验收，编制验收报告，并依法向社会公开。</w:t>
      </w:r>
    </w:p>
    <w:p w:rsidR="00776AAE" w:rsidRDefault="0073779A">
      <w:pPr>
        <w:widowControl w:val="0"/>
        <w:spacing w:after="0" w:line="560" w:lineRule="exact"/>
        <w:ind w:firstLineChars="200" w:firstLine="640"/>
        <w:jc w:val="both"/>
        <w:rPr>
          <w:rFonts w:ascii="仿宋" w:eastAsia="仿宋" w:hAnsi="仿宋"/>
          <w:color w:val="000000" w:themeColor="text1"/>
          <w:sz w:val="32"/>
          <w:szCs w:val="32"/>
          <w:lang w:val="en-GB"/>
        </w:rPr>
      </w:pPr>
      <w:r>
        <w:rPr>
          <w:rFonts w:ascii="仿宋" w:eastAsia="仿宋" w:hAnsi="仿宋" w:hint="eastAsia"/>
          <w:color w:val="000000" w:themeColor="text1"/>
          <w:sz w:val="32"/>
          <w:szCs w:val="32"/>
        </w:rPr>
        <w:t>四</w:t>
      </w:r>
      <w:r w:rsidR="008728C3">
        <w:rPr>
          <w:rFonts w:ascii="仿宋" w:eastAsia="仿宋" w:hAnsi="仿宋" w:hint="eastAsia"/>
          <w:color w:val="000000" w:themeColor="text1"/>
          <w:sz w:val="32"/>
          <w:szCs w:val="32"/>
        </w:rPr>
        <w:t>、该项目的“三同时”监督检查及日常环境管理工作按属地管理原则由常德市生态环境局临澧分局具体负责。</w:t>
      </w:r>
    </w:p>
    <w:p w:rsidR="00776AAE" w:rsidRDefault="0073779A">
      <w:pPr>
        <w:widowControl w:val="0"/>
        <w:spacing w:after="0" w:line="560" w:lineRule="exact"/>
        <w:ind w:firstLineChars="1700" w:firstLine="5440"/>
        <w:jc w:val="both"/>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73779A" w:rsidRPr="0073779A" w:rsidRDefault="0073779A" w:rsidP="0073779A">
      <w:pPr>
        <w:pStyle w:val="a0"/>
      </w:pPr>
    </w:p>
    <w:p w:rsidR="00776AAE" w:rsidRDefault="008728C3">
      <w:pPr>
        <w:widowControl w:val="0"/>
        <w:spacing w:after="0" w:line="560" w:lineRule="exact"/>
        <w:ind w:firstLineChars="1700" w:firstLine="5440"/>
        <w:jc w:val="both"/>
        <w:rPr>
          <w:rFonts w:ascii="仿宋" w:eastAsia="仿宋" w:hAnsi="仿宋"/>
          <w:color w:val="000000" w:themeColor="text1"/>
          <w:sz w:val="32"/>
          <w:szCs w:val="32"/>
        </w:rPr>
      </w:pPr>
      <w:r>
        <w:rPr>
          <w:rFonts w:ascii="仿宋" w:eastAsia="仿宋" w:hAnsi="仿宋" w:hint="eastAsia"/>
          <w:color w:val="000000" w:themeColor="text1"/>
          <w:sz w:val="32"/>
          <w:szCs w:val="32"/>
        </w:rPr>
        <w:t>常德市生态环境局</w:t>
      </w:r>
    </w:p>
    <w:p w:rsidR="00776AAE" w:rsidRDefault="008728C3">
      <w:pPr>
        <w:widowControl w:val="0"/>
        <w:spacing w:after="0" w:line="560" w:lineRule="exact"/>
        <w:ind w:firstLineChars="1700" w:firstLine="5440"/>
        <w:jc w:val="both"/>
        <w:rPr>
          <w:color w:val="000000" w:themeColor="text1"/>
        </w:rPr>
      </w:pPr>
      <w:r>
        <w:rPr>
          <w:rFonts w:ascii="仿宋" w:eastAsia="仿宋" w:hAnsi="仿宋" w:hint="eastAsia"/>
          <w:color w:val="000000" w:themeColor="text1"/>
          <w:sz w:val="32"/>
          <w:szCs w:val="32"/>
        </w:rPr>
        <w:t>2022年</w:t>
      </w:r>
      <w:r w:rsidR="0073779A">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  日</w:t>
      </w:r>
    </w:p>
    <w:sectPr w:rsidR="00776AAE" w:rsidSect="00776AAE">
      <w:headerReference w:type="default" r:id="rId6"/>
      <w:footerReference w:type="even" r:id="rId7"/>
      <w:footerReference w:type="default" r:id="rId8"/>
      <w:pgSz w:w="11906" w:h="16838"/>
      <w:pgMar w:top="2098" w:right="1474" w:bottom="1701" w:left="1588" w:header="709" w:footer="709" w:gutter="0"/>
      <w:pgNumType w:fmt="numberInDash"/>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059" w:rsidRDefault="005D5059" w:rsidP="00776AAE">
      <w:pPr>
        <w:spacing w:after="0"/>
      </w:pPr>
      <w:r>
        <w:separator/>
      </w:r>
    </w:p>
  </w:endnote>
  <w:endnote w:type="continuationSeparator" w:id="0">
    <w:p w:rsidR="005D5059" w:rsidRDefault="005D5059" w:rsidP="00776A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236367"/>
    </w:sdtPr>
    <w:sdtContent>
      <w:p w:rsidR="00776AAE" w:rsidRDefault="00DE4FFE">
        <w:pPr>
          <w:pStyle w:val="a8"/>
        </w:pPr>
        <w:r>
          <w:fldChar w:fldCharType="begin"/>
        </w:r>
        <w:r w:rsidR="008728C3">
          <w:instrText>PAGE   \* MERGEFORMAT</w:instrText>
        </w:r>
        <w:r>
          <w:fldChar w:fldCharType="separate"/>
        </w:r>
        <w:r w:rsidR="009008B1" w:rsidRPr="009008B1">
          <w:rPr>
            <w:noProof/>
            <w:lang w:val="zh-CN"/>
          </w:rPr>
          <w:t>-</w:t>
        </w:r>
        <w:r w:rsidR="009008B1">
          <w:rPr>
            <w:noProof/>
          </w:rPr>
          <w:t xml:space="preserve"> 4 -</w:t>
        </w:r>
        <w:r>
          <w:fldChar w:fldCharType="end"/>
        </w:r>
      </w:p>
    </w:sdtContent>
  </w:sdt>
  <w:p w:rsidR="00776AAE" w:rsidRDefault="00776AAE">
    <w:pPr>
      <w:pStyle w:val="a8"/>
      <w:tabs>
        <w:tab w:val="clear" w:pos="4153"/>
        <w:tab w:val="clear" w:pos="8306"/>
        <w:tab w:val="left" w:pos="358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658435"/>
    </w:sdtPr>
    <w:sdtContent>
      <w:p w:rsidR="00776AAE" w:rsidRDefault="00DE4FFE">
        <w:pPr>
          <w:pStyle w:val="a8"/>
          <w:jc w:val="right"/>
        </w:pPr>
        <w:r w:rsidRPr="00DE4FFE">
          <w:fldChar w:fldCharType="begin"/>
        </w:r>
        <w:r w:rsidR="008728C3">
          <w:instrText xml:space="preserve"> PAGE   \* MERGEFORMAT </w:instrText>
        </w:r>
        <w:r w:rsidRPr="00DE4FFE">
          <w:fldChar w:fldCharType="separate"/>
        </w:r>
        <w:r w:rsidR="009008B1" w:rsidRPr="009008B1">
          <w:rPr>
            <w:noProof/>
            <w:lang w:val="zh-CN"/>
          </w:rPr>
          <w:t>-</w:t>
        </w:r>
        <w:r w:rsidR="009008B1">
          <w:rPr>
            <w:noProof/>
          </w:rPr>
          <w:t xml:space="preserve"> 3 -</w:t>
        </w:r>
        <w:r>
          <w:rPr>
            <w:lang w:val="zh-CN"/>
          </w:rPr>
          <w:fldChar w:fldCharType="end"/>
        </w:r>
      </w:p>
    </w:sdtContent>
  </w:sdt>
  <w:p w:rsidR="00776AAE" w:rsidRDefault="00776AA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059" w:rsidRDefault="005D5059">
      <w:pPr>
        <w:spacing w:after="0"/>
      </w:pPr>
      <w:r>
        <w:separator/>
      </w:r>
    </w:p>
  </w:footnote>
  <w:footnote w:type="continuationSeparator" w:id="0">
    <w:p w:rsidR="005D5059" w:rsidRDefault="005D50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AE" w:rsidRDefault="00776AAE">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evenAndOddHeaders/>
  <w:drawingGridHorizontalSpacing w:val="110"/>
  <w:noPunctuationKerning/>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doNotExpandShiftReturn/>
    <w:useFELayout/>
  </w:compat>
  <w:docVars>
    <w:docVar w:name="commondata" w:val="eyJoZGlkIjoiNDU5YmZkYWZiYjc0NzY4YjFlNDAzMGM5ZjQ3YzI1ZDg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2BFB"/>
    <w:rsid w:val="0005327B"/>
    <w:rsid w:val="00055C50"/>
    <w:rsid w:val="000571D9"/>
    <w:rsid w:val="00073B94"/>
    <w:rsid w:val="0008272A"/>
    <w:rsid w:val="0008275C"/>
    <w:rsid w:val="000A0196"/>
    <w:rsid w:val="000A2978"/>
    <w:rsid w:val="000B2325"/>
    <w:rsid w:val="000B2A56"/>
    <w:rsid w:val="000B394E"/>
    <w:rsid w:val="000B3983"/>
    <w:rsid w:val="000B7D30"/>
    <w:rsid w:val="000C336A"/>
    <w:rsid w:val="000C430B"/>
    <w:rsid w:val="000C6DD6"/>
    <w:rsid w:val="000D48FD"/>
    <w:rsid w:val="000D75DF"/>
    <w:rsid w:val="000E58D6"/>
    <w:rsid w:val="000F33D8"/>
    <w:rsid w:val="000F4213"/>
    <w:rsid w:val="000F685C"/>
    <w:rsid w:val="000F718A"/>
    <w:rsid w:val="00100635"/>
    <w:rsid w:val="00100762"/>
    <w:rsid w:val="00101501"/>
    <w:rsid w:val="00104A5A"/>
    <w:rsid w:val="00105AB6"/>
    <w:rsid w:val="00110277"/>
    <w:rsid w:val="001140FB"/>
    <w:rsid w:val="0011707B"/>
    <w:rsid w:val="00122553"/>
    <w:rsid w:val="001304F9"/>
    <w:rsid w:val="00130E63"/>
    <w:rsid w:val="00133AC9"/>
    <w:rsid w:val="00142E89"/>
    <w:rsid w:val="001439ED"/>
    <w:rsid w:val="00151D7D"/>
    <w:rsid w:val="001525EC"/>
    <w:rsid w:val="00153701"/>
    <w:rsid w:val="0015379D"/>
    <w:rsid w:val="001610A4"/>
    <w:rsid w:val="00162636"/>
    <w:rsid w:val="00162E95"/>
    <w:rsid w:val="00163C3A"/>
    <w:rsid w:val="001726CC"/>
    <w:rsid w:val="00173216"/>
    <w:rsid w:val="001737F0"/>
    <w:rsid w:val="001751C4"/>
    <w:rsid w:val="00177C02"/>
    <w:rsid w:val="00180543"/>
    <w:rsid w:val="00182E47"/>
    <w:rsid w:val="00182F81"/>
    <w:rsid w:val="00186BC9"/>
    <w:rsid w:val="00190C48"/>
    <w:rsid w:val="001944D4"/>
    <w:rsid w:val="001A24D2"/>
    <w:rsid w:val="001A2683"/>
    <w:rsid w:val="001A56EB"/>
    <w:rsid w:val="001A58B1"/>
    <w:rsid w:val="001A6E2B"/>
    <w:rsid w:val="001B2565"/>
    <w:rsid w:val="001B5220"/>
    <w:rsid w:val="001C19D7"/>
    <w:rsid w:val="001C4911"/>
    <w:rsid w:val="001D1A0D"/>
    <w:rsid w:val="001D1FA4"/>
    <w:rsid w:val="001D410B"/>
    <w:rsid w:val="001D52B6"/>
    <w:rsid w:val="001F0BC1"/>
    <w:rsid w:val="001F1C9F"/>
    <w:rsid w:val="001F4042"/>
    <w:rsid w:val="001F5E9A"/>
    <w:rsid w:val="001F7044"/>
    <w:rsid w:val="00200BA1"/>
    <w:rsid w:val="0020529E"/>
    <w:rsid w:val="00205AF0"/>
    <w:rsid w:val="00205C21"/>
    <w:rsid w:val="00206E20"/>
    <w:rsid w:val="0020749E"/>
    <w:rsid w:val="00210090"/>
    <w:rsid w:val="002117F5"/>
    <w:rsid w:val="00212028"/>
    <w:rsid w:val="002141F4"/>
    <w:rsid w:val="00214F33"/>
    <w:rsid w:val="0024513E"/>
    <w:rsid w:val="00246BCA"/>
    <w:rsid w:val="00247739"/>
    <w:rsid w:val="0025367B"/>
    <w:rsid w:val="002539C1"/>
    <w:rsid w:val="00253A87"/>
    <w:rsid w:val="00271B6C"/>
    <w:rsid w:val="00272957"/>
    <w:rsid w:val="0027504E"/>
    <w:rsid w:val="002869A0"/>
    <w:rsid w:val="0029493A"/>
    <w:rsid w:val="00295320"/>
    <w:rsid w:val="00295C1F"/>
    <w:rsid w:val="00295CF8"/>
    <w:rsid w:val="002A1CA9"/>
    <w:rsid w:val="002C5AC4"/>
    <w:rsid w:val="002D5D7E"/>
    <w:rsid w:val="002E1CE2"/>
    <w:rsid w:val="002E6C4B"/>
    <w:rsid w:val="002F20CF"/>
    <w:rsid w:val="002F230E"/>
    <w:rsid w:val="002F234F"/>
    <w:rsid w:val="00310EBE"/>
    <w:rsid w:val="00312153"/>
    <w:rsid w:val="0032202C"/>
    <w:rsid w:val="00323B43"/>
    <w:rsid w:val="00324F1C"/>
    <w:rsid w:val="00325DA9"/>
    <w:rsid w:val="00327C34"/>
    <w:rsid w:val="0033065C"/>
    <w:rsid w:val="00341FEC"/>
    <w:rsid w:val="0034256F"/>
    <w:rsid w:val="00344077"/>
    <w:rsid w:val="00344EE4"/>
    <w:rsid w:val="00345664"/>
    <w:rsid w:val="003519E1"/>
    <w:rsid w:val="00354059"/>
    <w:rsid w:val="00355AD9"/>
    <w:rsid w:val="00362D5C"/>
    <w:rsid w:val="00363B46"/>
    <w:rsid w:val="00366CF8"/>
    <w:rsid w:val="00372E0F"/>
    <w:rsid w:val="00373DFE"/>
    <w:rsid w:val="00374BA7"/>
    <w:rsid w:val="00377A8F"/>
    <w:rsid w:val="00383C37"/>
    <w:rsid w:val="003869F6"/>
    <w:rsid w:val="00392EF8"/>
    <w:rsid w:val="00395B58"/>
    <w:rsid w:val="0039781C"/>
    <w:rsid w:val="003A0B12"/>
    <w:rsid w:val="003B42A0"/>
    <w:rsid w:val="003B7935"/>
    <w:rsid w:val="003C5250"/>
    <w:rsid w:val="003D2635"/>
    <w:rsid w:val="003D37D8"/>
    <w:rsid w:val="003D49DE"/>
    <w:rsid w:val="003D4CE9"/>
    <w:rsid w:val="003E4089"/>
    <w:rsid w:val="003E5E59"/>
    <w:rsid w:val="003F3640"/>
    <w:rsid w:val="003F4D30"/>
    <w:rsid w:val="00402DBD"/>
    <w:rsid w:val="0041073B"/>
    <w:rsid w:val="00425410"/>
    <w:rsid w:val="00426133"/>
    <w:rsid w:val="004358AB"/>
    <w:rsid w:val="0044665A"/>
    <w:rsid w:val="004479DB"/>
    <w:rsid w:val="004500AA"/>
    <w:rsid w:val="004523FE"/>
    <w:rsid w:val="00453944"/>
    <w:rsid w:val="00453F6D"/>
    <w:rsid w:val="00454AA7"/>
    <w:rsid w:val="004633F0"/>
    <w:rsid w:val="00463F7C"/>
    <w:rsid w:val="00470D65"/>
    <w:rsid w:val="00474B0E"/>
    <w:rsid w:val="00475603"/>
    <w:rsid w:val="00481A45"/>
    <w:rsid w:val="00483FE2"/>
    <w:rsid w:val="0048416A"/>
    <w:rsid w:val="0048447C"/>
    <w:rsid w:val="00485458"/>
    <w:rsid w:val="0048736E"/>
    <w:rsid w:val="004A235A"/>
    <w:rsid w:val="004A6F9F"/>
    <w:rsid w:val="004B00BB"/>
    <w:rsid w:val="004B3F43"/>
    <w:rsid w:val="004B49B4"/>
    <w:rsid w:val="004B5D4E"/>
    <w:rsid w:val="004B5E6B"/>
    <w:rsid w:val="004B76FF"/>
    <w:rsid w:val="004C3A20"/>
    <w:rsid w:val="004D3F39"/>
    <w:rsid w:val="004E249A"/>
    <w:rsid w:val="004E523F"/>
    <w:rsid w:val="004E5B86"/>
    <w:rsid w:val="004F3C4D"/>
    <w:rsid w:val="004F5234"/>
    <w:rsid w:val="004F6D0A"/>
    <w:rsid w:val="005145B2"/>
    <w:rsid w:val="00526579"/>
    <w:rsid w:val="00530C32"/>
    <w:rsid w:val="0053125B"/>
    <w:rsid w:val="00531736"/>
    <w:rsid w:val="00531EF4"/>
    <w:rsid w:val="00547B28"/>
    <w:rsid w:val="00550284"/>
    <w:rsid w:val="0055058A"/>
    <w:rsid w:val="00551C81"/>
    <w:rsid w:val="00552584"/>
    <w:rsid w:val="00563094"/>
    <w:rsid w:val="00575381"/>
    <w:rsid w:val="005766AC"/>
    <w:rsid w:val="005809FC"/>
    <w:rsid w:val="005842E6"/>
    <w:rsid w:val="00587048"/>
    <w:rsid w:val="00587886"/>
    <w:rsid w:val="00591289"/>
    <w:rsid w:val="005A1E01"/>
    <w:rsid w:val="005A259B"/>
    <w:rsid w:val="005A75E9"/>
    <w:rsid w:val="005B2E31"/>
    <w:rsid w:val="005C5AA1"/>
    <w:rsid w:val="005D2F9C"/>
    <w:rsid w:val="005D35DE"/>
    <w:rsid w:val="005D5059"/>
    <w:rsid w:val="005F66D1"/>
    <w:rsid w:val="0060029F"/>
    <w:rsid w:val="00610443"/>
    <w:rsid w:val="00612746"/>
    <w:rsid w:val="00616E3C"/>
    <w:rsid w:val="00621C39"/>
    <w:rsid w:val="00622B52"/>
    <w:rsid w:val="00623219"/>
    <w:rsid w:val="00624147"/>
    <w:rsid w:val="00624D43"/>
    <w:rsid w:val="0062532D"/>
    <w:rsid w:val="0062599D"/>
    <w:rsid w:val="00633819"/>
    <w:rsid w:val="006373CA"/>
    <w:rsid w:val="00640C65"/>
    <w:rsid w:val="00642C25"/>
    <w:rsid w:val="00642D95"/>
    <w:rsid w:val="00663EC7"/>
    <w:rsid w:val="006711AE"/>
    <w:rsid w:val="00672B2B"/>
    <w:rsid w:val="006746D8"/>
    <w:rsid w:val="00675448"/>
    <w:rsid w:val="00676CB1"/>
    <w:rsid w:val="00686446"/>
    <w:rsid w:val="00687E6C"/>
    <w:rsid w:val="00694F89"/>
    <w:rsid w:val="00696215"/>
    <w:rsid w:val="0069680E"/>
    <w:rsid w:val="0069688C"/>
    <w:rsid w:val="006A10A2"/>
    <w:rsid w:val="006A548A"/>
    <w:rsid w:val="006B68D3"/>
    <w:rsid w:val="006C18EE"/>
    <w:rsid w:val="006C1F86"/>
    <w:rsid w:val="006D0EEF"/>
    <w:rsid w:val="006D0FC0"/>
    <w:rsid w:val="006D26A5"/>
    <w:rsid w:val="006D2BE2"/>
    <w:rsid w:val="006D4391"/>
    <w:rsid w:val="006D4783"/>
    <w:rsid w:val="006D4AAB"/>
    <w:rsid w:val="006D5D7A"/>
    <w:rsid w:val="006D6D9E"/>
    <w:rsid w:val="006D710A"/>
    <w:rsid w:val="006E06EE"/>
    <w:rsid w:val="006E2E1D"/>
    <w:rsid w:val="006F41AA"/>
    <w:rsid w:val="006F5C7E"/>
    <w:rsid w:val="006F5D63"/>
    <w:rsid w:val="006F6228"/>
    <w:rsid w:val="00703F64"/>
    <w:rsid w:val="0070712E"/>
    <w:rsid w:val="0071078E"/>
    <w:rsid w:val="0071445B"/>
    <w:rsid w:val="00714D9E"/>
    <w:rsid w:val="007163FA"/>
    <w:rsid w:val="007169E6"/>
    <w:rsid w:val="00720EFF"/>
    <w:rsid w:val="00723C16"/>
    <w:rsid w:val="00727E1B"/>
    <w:rsid w:val="007334BA"/>
    <w:rsid w:val="0073779A"/>
    <w:rsid w:val="00742358"/>
    <w:rsid w:val="0074515F"/>
    <w:rsid w:val="00754BD6"/>
    <w:rsid w:val="0076247C"/>
    <w:rsid w:val="0076286C"/>
    <w:rsid w:val="00762C52"/>
    <w:rsid w:val="0076439B"/>
    <w:rsid w:val="00765182"/>
    <w:rsid w:val="00766659"/>
    <w:rsid w:val="007706C2"/>
    <w:rsid w:val="007708BC"/>
    <w:rsid w:val="00771E2D"/>
    <w:rsid w:val="00773AB5"/>
    <w:rsid w:val="0077469B"/>
    <w:rsid w:val="00775A95"/>
    <w:rsid w:val="00776AAE"/>
    <w:rsid w:val="007900CE"/>
    <w:rsid w:val="00797DBC"/>
    <w:rsid w:val="007A076E"/>
    <w:rsid w:val="007A1084"/>
    <w:rsid w:val="007A5545"/>
    <w:rsid w:val="007C5210"/>
    <w:rsid w:val="007C543E"/>
    <w:rsid w:val="007C56D2"/>
    <w:rsid w:val="007D1EF4"/>
    <w:rsid w:val="007E0F74"/>
    <w:rsid w:val="007E13FC"/>
    <w:rsid w:val="007E144D"/>
    <w:rsid w:val="007E1A83"/>
    <w:rsid w:val="007E3B53"/>
    <w:rsid w:val="007F09CD"/>
    <w:rsid w:val="007F1DEA"/>
    <w:rsid w:val="007F453D"/>
    <w:rsid w:val="00804C79"/>
    <w:rsid w:val="008055EA"/>
    <w:rsid w:val="00806F45"/>
    <w:rsid w:val="00807880"/>
    <w:rsid w:val="00810AF1"/>
    <w:rsid w:val="00816B11"/>
    <w:rsid w:val="00823572"/>
    <w:rsid w:val="0083572A"/>
    <w:rsid w:val="008360C8"/>
    <w:rsid w:val="008447F0"/>
    <w:rsid w:val="00850696"/>
    <w:rsid w:val="00867A46"/>
    <w:rsid w:val="008714E2"/>
    <w:rsid w:val="00871548"/>
    <w:rsid w:val="008728C3"/>
    <w:rsid w:val="008826D9"/>
    <w:rsid w:val="00886C6A"/>
    <w:rsid w:val="00887C6F"/>
    <w:rsid w:val="00891D7E"/>
    <w:rsid w:val="00894858"/>
    <w:rsid w:val="00894A19"/>
    <w:rsid w:val="00894E98"/>
    <w:rsid w:val="008B1BF6"/>
    <w:rsid w:val="008B7726"/>
    <w:rsid w:val="008C222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51AA"/>
    <w:rsid w:val="00920004"/>
    <w:rsid w:val="00920A78"/>
    <w:rsid w:val="009237F7"/>
    <w:rsid w:val="00923E1A"/>
    <w:rsid w:val="00924027"/>
    <w:rsid w:val="00931CA3"/>
    <w:rsid w:val="00934737"/>
    <w:rsid w:val="00942DE2"/>
    <w:rsid w:val="00946EAE"/>
    <w:rsid w:val="009536E7"/>
    <w:rsid w:val="0095630D"/>
    <w:rsid w:val="00956EF9"/>
    <w:rsid w:val="009704D4"/>
    <w:rsid w:val="00971F12"/>
    <w:rsid w:val="0097710A"/>
    <w:rsid w:val="0098162D"/>
    <w:rsid w:val="009930A6"/>
    <w:rsid w:val="009A182D"/>
    <w:rsid w:val="009A1C84"/>
    <w:rsid w:val="009A4413"/>
    <w:rsid w:val="009A6B09"/>
    <w:rsid w:val="009B0B62"/>
    <w:rsid w:val="009B61A0"/>
    <w:rsid w:val="009B6AFC"/>
    <w:rsid w:val="009C0494"/>
    <w:rsid w:val="009E4D99"/>
    <w:rsid w:val="009E501C"/>
    <w:rsid w:val="009E6230"/>
    <w:rsid w:val="009E7358"/>
    <w:rsid w:val="009F1DB9"/>
    <w:rsid w:val="009F2181"/>
    <w:rsid w:val="009F3BC2"/>
    <w:rsid w:val="00A00F13"/>
    <w:rsid w:val="00A0585B"/>
    <w:rsid w:val="00A2613B"/>
    <w:rsid w:val="00A3387B"/>
    <w:rsid w:val="00A37820"/>
    <w:rsid w:val="00A406C2"/>
    <w:rsid w:val="00A4363D"/>
    <w:rsid w:val="00A463AC"/>
    <w:rsid w:val="00A475AC"/>
    <w:rsid w:val="00A516AD"/>
    <w:rsid w:val="00A565CA"/>
    <w:rsid w:val="00A61D68"/>
    <w:rsid w:val="00A62E1C"/>
    <w:rsid w:val="00A6337E"/>
    <w:rsid w:val="00A66D25"/>
    <w:rsid w:val="00A7394C"/>
    <w:rsid w:val="00A75DB8"/>
    <w:rsid w:val="00A84DDD"/>
    <w:rsid w:val="00A9118E"/>
    <w:rsid w:val="00A9453E"/>
    <w:rsid w:val="00AA02EB"/>
    <w:rsid w:val="00AA2D54"/>
    <w:rsid w:val="00AA356E"/>
    <w:rsid w:val="00AA4711"/>
    <w:rsid w:val="00AA751E"/>
    <w:rsid w:val="00AB797C"/>
    <w:rsid w:val="00AC1824"/>
    <w:rsid w:val="00AD2940"/>
    <w:rsid w:val="00AD5A64"/>
    <w:rsid w:val="00AE33AE"/>
    <w:rsid w:val="00AE7897"/>
    <w:rsid w:val="00AE7C35"/>
    <w:rsid w:val="00AF0CFD"/>
    <w:rsid w:val="00AF2DC2"/>
    <w:rsid w:val="00AF52C3"/>
    <w:rsid w:val="00AF717A"/>
    <w:rsid w:val="00B05C00"/>
    <w:rsid w:val="00B12DD6"/>
    <w:rsid w:val="00B31E24"/>
    <w:rsid w:val="00B35FF0"/>
    <w:rsid w:val="00B47E5B"/>
    <w:rsid w:val="00B53C55"/>
    <w:rsid w:val="00B53EF0"/>
    <w:rsid w:val="00B55796"/>
    <w:rsid w:val="00B6138A"/>
    <w:rsid w:val="00B70AD8"/>
    <w:rsid w:val="00B736CD"/>
    <w:rsid w:val="00B738A4"/>
    <w:rsid w:val="00B76A8D"/>
    <w:rsid w:val="00B946C0"/>
    <w:rsid w:val="00BA2518"/>
    <w:rsid w:val="00BB4A05"/>
    <w:rsid w:val="00BC0F15"/>
    <w:rsid w:val="00BC78D4"/>
    <w:rsid w:val="00BD12FB"/>
    <w:rsid w:val="00BD291F"/>
    <w:rsid w:val="00BD450C"/>
    <w:rsid w:val="00BD4CF9"/>
    <w:rsid w:val="00BD533F"/>
    <w:rsid w:val="00BD59CA"/>
    <w:rsid w:val="00BD6843"/>
    <w:rsid w:val="00BD6911"/>
    <w:rsid w:val="00BE3403"/>
    <w:rsid w:val="00BE6F95"/>
    <w:rsid w:val="00BE7964"/>
    <w:rsid w:val="00BF02CA"/>
    <w:rsid w:val="00BF2884"/>
    <w:rsid w:val="00BF6F9E"/>
    <w:rsid w:val="00C02053"/>
    <w:rsid w:val="00C16D90"/>
    <w:rsid w:val="00C20C35"/>
    <w:rsid w:val="00C3119C"/>
    <w:rsid w:val="00C40ED3"/>
    <w:rsid w:val="00C471DF"/>
    <w:rsid w:val="00C53243"/>
    <w:rsid w:val="00C61EE0"/>
    <w:rsid w:val="00C62319"/>
    <w:rsid w:val="00C6463C"/>
    <w:rsid w:val="00C65440"/>
    <w:rsid w:val="00C71BB3"/>
    <w:rsid w:val="00C73810"/>
    <w:rsid w:val="00C77D02"/>
    <w:rsid w:val="00C8520E"/>
    <w:rsid w:val="00C902A8"/>
    <w:rsid w:val="00C93630"/>
    <w:rsid w:val="00CA46FB"/>
    <w:rsid w:val="00CC1E9F"/>
    <w:rsid w:val="00CC3BB9"/>
    <w:rsid w:val="00CC4326"/>
    <w:rsid w:val="00CD22ED"/>
    <w:rsid w:val="00CD2545"/>
    <w:rsid w:val="00CD28F4"/>
    <w:rsid w:val="00CD707A"/>
    <w:rsid w:val="00CD7093"/>
    <w:rsid w:val="00CD7746"/>
    <w:rsid w:val="00CE17E3"/>
    <w:rsid w:val="00CE3697"/>
    <w:rsid w:val="00CE684D"/>
    <w:rsid w:val="00CF73B7"/>
    <w:rsid w:val="00D062A5"/>
    <w:rsid w:val="00D13339"/>
    <w:rsid w:val="00D166FB"/>
    <w:rsid w:val="00D27D59"/>
    <w:rsid w:val="00D31D50"/>
    <w:rsid w:val="00D34CE6"/>
    <w:rsid w:val="00D41748"/>
    <w:rsid w:val="00D51EAA"/>
    <w:rsid w:val="00D5662C"/>
    <w:rsid w:val="00D6251B"/>
    <w:rsid w:val="00D664E2"/>
    <w:rsid w:val="00D72A99"/>
    <w:rsid w:val="00D740BC"/>
    <w:rsid w:val="00D747D3"/>
    <w:rsid w:val="00D76E58"/>
    <w:rsid w:val="00D809C4"/>
    <w:rsid w:val="00D823E9"/>
    <w:rsid w:val="00D82F27"/>
    <w:rsid w:val="00D83DBD"/>
    <w:rsid w:val="00D84E09"/>
    <w:rsid w:val="00D91B40"/>
    <w:rsid w:val="00D94AB0"/>
    <w:rsid w:val="00D964D4"/>
    <w:rsid w:val="00D9669F"/>
    <w:rsid w:val="00DA7B61"/>
    <w:rsid w:val="00DB4FFF"/>
    <w:rsid w:val="00DC083F"/>
    <w:rsid w:val="00DC19BF"/>
    <w:rsid w:val="00DC3FD2"/>
    <w:rsid w:val="00DC6F3B"/>
    <w:rsid w:val="00DD0CC2"/>
    <w:rsid w:val="00DD1776"/>
    <w:rsid w:val="00DD1C6A"/>
    <w:rsid w:val="00DE4B69"/>
    <w:rsid w:val="00DE4FFE"/>
    <w:rsid w:val="00DE5970"/>
    <w:rsid w:val="00DE6A04"/>
    <w:rsid w:val="00DF58ED"/>
    <w:rsid w:val="00DF7BE9"/>
    <w:rsid w:val="00E00366"/>
    <w:rsid w:val="00E02C79"/>
    <w:rsid w:val="00E042B7"/>
    <w:rsid w:val="00E0709B"/>
    <w:rsid w:val="00E125D0"/>
    <w:rsid w:val="00E15A1E"/>
    <w:rsid w:val="00E229BF"/>
    <w:rsid w:val="00E2326F"/>
    <w:rsid w:val="00E24B74"/>
    <w:rsid w:val="00E37772"/>
    <w:rsid w:val="00E45462"/>
    <w:rsid w:val="00E45D2F"/>
    <w:rsid w:val="00E53CCB"/>
    <w:rsid w:val="00E625C1"/>
    <w:rsid w:val="00E658A7"/>
    <w:rsid w:val="00E66036"/>
    <w:rsid w:val="00E6627E"/>
    <w:rsid w:val="00E71720"/>
    <w:rsid w:val="00E801A6"/>
    <w:rsid w:val="00E84FBA"/>
    <w:rsid w:val="00E93AC5"/>
    <w:rsid w:val="00E93F51"/>
    <w:rsid w:val="00E95D14"/>
    <w:rsid w:val="00EA7FE3"/>
    <w:rsid w:val="00EB2356"/>
    <w:rsid w:val="00EB3A4D"/>
    <w:rsid w:val="00EB4AEF"/>
    <w:rsid w:val="00EB659E"/>
    <w:rsid w:val="00EC5F1E"/>
    <w:rsid w:val="00ED1E02"/>
    <w:rsid w:val="00ED3A0D"/>
    <w:rsid w:val="00EF352F"/>
    <w:rsid w:val="00EF427F"/>
    <w:rsid w:val="00EF4973"/>
    <w:rsid w:val="00EF649B"/>
    <w:rsid w:val="00EF7D85"/>
    <w:rsid w:val="00F06FC8"/>
    <w:rsid w:val="00F07240"/>
    <w:rsid w:val="00F1295A"/>
    <w:rsid w:val="00F1621E"/>
    <w:rsid w:val="00F1737D"/>
    <w:rsid w:val="00F20979"/>
    <w:rsid w:val="00F2225F"/>
    <w:rsid w:val="00F247A0"/>
    <w:rsid w:val="00F24DF5"/>
    <w:rsid w:val="00F40D9C"/>
    <w:rsid w:val="00F5148D"/>
    <w:rsid w:val="00F51977"/>
    <w:rsid w:val="00F529B5"/>
    <w:rsid w:val="00F63D80"/>
    <w:rsid w:val="00F647A0"/>
    <w:rsid w:val="00F64944"/>
    <w:rsid w:val="00F65606"/>
    <w:rsid w:val="00F732E1"/>
    <w:rsid w:val="00F75E39"/>
    <w:rsid w:val="00F76712"/>
    <w:rsid w:val="00F9004B"/>
    <w:rsid w:val="00F90F7B"/>
    <w:rsid w:val="00F91F34"/>
    <w:rsid w:val="00F92F46"/>
    <w:rsid w:val="00F936B6"/>
    <w:rsid w:val="00FA4F38"/>
    <w:rsid w:val="00FC0D21"/>
    <w:rsid w:val="00FC0DF5"/>
    <w:rsid w:val="00FC1B63"/>
    <w:rsid w:val="00FD4AA4"/>
    <w:rsid w:val="00FE00F9"/>
    <w:rsid w:val="00FE5412"/>
    <w:rsid w:val="0244104A"/>
    <w:rsid w:val="02F319D1"/>
    <w:rsid w:val="09183FD8"/>
    <w:rsid w:val="0FF47601"/>
    <w:rsid w:val="1C31474A"/>
    <w:rsid w:val="20B1764F"/>
    <w:rsid w:val="24BD7B04"/>
    <w:rsid w:val="2B472954"/>
    <w:rsid w:val="348B5781"/>
    <w:rsid w:val="372E18EF"/>
    <w:rsid w:val="387500C6"/>
    <w:rsid w:val="401D79A6"/>
    <w:rsid w:val="4199493D"/>
    <w:rsid w:val="453D0594"/>
    <w:rsid w:val="490D512B"/>
    <w:rsid w:val="49DE3B6B"/>
    <w:rsid w:val="4B010851"/>
    <w:rsid w:val="538C1942"/>
    <w:rsid w:val="5AF865A4"/>
    <w:rsid w:val="61C76C69"/>
    <w:rsid w:val="61D32628"/>
    <w:rsid w:val="66D226BA"/>
    <w:rsid w:val="6C413068"/>
    <w:rsid w:val="6D4B1CE7"/>
    <w:rsid w:val="6ED91CC2"/>
    <w:rsid w:val="706C18DA"/>
    <w:rsid w:val="72DE10A0"/>
    <w:rsid w:val="74A00563"/>
    <w:rsid w:val="754763C8"/>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semiHidden="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Body Text First Indent" w:semiHidden="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Document Map" w:unhideWhenUsed="0" w:qFormat="1"/>
    <w:lsdException w:name="Normal (Web)"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6AAE"/>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rsid w:val="00776AAE"/>
    <w:pPr>
      <w:keepNext/>
      <w:keepLines/>
      <w:spacing w:line="360" w:lineRule="auto"/>
      <w:outlineLvl w:val="0"/>
    </w:pPr>
    <w:rPr>
      <w:b/>
      <w:bCs/>
      <w:kern w:val="44"/>
      <w:sz w:val="30"/>
      <w:szCs w:val="44"/>
    </w:rPr>
  </w:style>
  <w:style w:type="paragraph" w:styleId="3">
    <w:name w:val="heading 3"/>
    <w:basedOn w:val="a"/>
    <w:next w:val="a"/>
    <w:link w:val="3Char"/>
    <w:semiHidden/>
    <w:unhideWhenUsed/>
    <w:qFormat/>
    <w:locked/>
    <w:rsid w:val="00776AA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Char"/>
    <w:uiPriority w:val="99"/>
    <w:qFormat/>
    <w:rsid w:val="00776AAE"/>
    <w:pPr>
      <w:spacing w:after="120"/>
    </w:pPr>
  </w:style>
  <w:style w:type="paragraph" w:customStyle="1" w:styleId="xl27">
    <w:name w:val="xl27"/>
    <w:basedOn w:val="a"/>
    <w:next w:val="A4"/>
    <w:qFormat/>
    <w:rsid w:val="00776A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4">
    <w:name w:val="A正文"/>
    <w:qFormat/>
    <w:rsid w:val="00776AAE"/>
    <w:pPr>
      <w:spacing w:line="480" w:lineRule="exact"/>
      <w:ind w:firstLine="480"/>
    </w:pPr>
    <w:rPr>
      <w:rFonts w:ascii="宋体" w:hAnsi="宋体"/>
      <w:sz w:val="24"/>
      <w:szCs w:val="22"/>
    </w:rPr>
  </w:style>
  <w:style w:type="paragraph" w:styleId="a5">
    <w:name w:val="Document Map"/>
    <w:basedOn w:val="a"/>
    <w:link w:val="Char0"/>
    <w:uiPriority w:val="99"/>
    <w:semiHidden/>
    <w:qFormat/>
    <w:rsid w:val="00776AAE"/>
    <w:pPr>
      <w:shd w:val="clear" w:color="auto" w:fill="000080"/>
    </w:pPr>
  </w:style>
  <w:style w:type="paragraph" w:styleId="a6">
    <w:name w:val="Body Text Indent"/>
    <w:basedOn w:val="a"/>
    <w:link w:val="Char1"/>
    <w:uiPriority w:val="99"/>
    <w:semiHidden/>
    <w:unhideWhenUsed/>
    <w:qFormat/>
    <w:rsid w:val="00776AAE"/>
    <w:pPr>
      <w:spacing w:after="120"/>
      <w:ind w:leftChars="200" w:left="420"/>
    </w:pPr>
  </w:style>
  <w:style w:type="paragraph" w:styleId="a7">
    <w:name w:val="Balloon Text"/>
    <w:basedOn w:val="a"/>
    <w:link w:val="Char2"/>
    <w:uiPriority w:val="99"/>
    <w:semiHidden/>
    <w:unhideWhenUsed/>
    <w:qFormat/>
    <w:rsid w:val="00776AAE"/>
    <w:pPr>
      <w:spacing w:after="0"/>
    </w:pPr>
    <w:rPr>
      <w:sz w:val="18"/>
      <w:szCs w:val="18"/>
    </w:rPr>
  </w:style>
  <w:style w:type="paragraph" w:styleId="a8">
    <w:name w:val="footer"/>
    <w:basedOn w:val="a"/>
    <w:link w:val="Char3"/>
    <w:uiPriority w:val="99"/>
    <w:qFormat/>
    <w:rsid w:val="00776AAE"/>
    <w:pPr>
      <w:tabs>
        <w:tab w:val="center" w:pos="4153"/>
        <w:tab w:val="right" w:pos="8306"/>
      </w:tabs>
    </w:pPr>
    <w:rPr>
      <w:sz w:val="18"/>
      <w:szCs w:val="18"/>
    </w:rPr>
  </w:style>
  <w:style w:type="paragraph" w:styleId="a9">
    <w:name w:val="header"/>
    <w:basedOn w:val="a"/>
    <w:link w:val="Char4"/>
    <w:uiPriority w:val="99"/>
    <w:semiHidden/>
    <w:qFormat/>
    <w:rsid w:val="00776AAE"/>
    <w:pPr>
      <w:pBdr>
        <w:bottom w:val="single" w:sz="6" w:space="1" w:color="auto"/>
      </w:pBdr>
      <w:tabs>
        <w:tab w:val="center" w:pos="4153"/>
        <w:tab w:val="right" w:pos="8306"/>
      </w:tabs>
      <w:jc w:val="center"/>
    </w:pPr>
    <w:rPr>
      <w:sz w:val="18"/>
      <w:szCs w:val="18"/>
    </w:rPr>
  </w:style>
  <w:style w:type="paragraph" w:styleId="2">
    <w:name w:val="toc 2"/>
    <w:basedOn w:val="a"/>
    <w:next w:val="a"/>
    <w:unhideWhenUsed/>
    <w:qFormat/>
    <w:locked/>
    <w:rsid w:val="00776AAE"/>
    <w:pPr>
      <w:ind w:leftChars="200" w:left="420"/>
    </w:pPr>
  </w:style>
  <w:style w:type="paragraph" w:styleId="aa">
    <w:name w:val="Normal (Web)"/>
    <w:basedOn w:val="a"/>
    <w:qFormat/>
    <w:rsid w:val="00776AAE"/>
    <w:pPr>
      <w:adjustRightInd/>
      <w:snapToGrid/>
      <w:spacing w:before="100" w:beforeAutospacing="1" w:after="100" w:afterAutospacing="1"/>
    </w:pPr>
    <w:rPr>
      <w:rFonts w:ascii="宋体" w:eastAsia="宋体" w:hAnsi="宋体"/>
      <w:sz w:val="24"/>
      <w:szCs w:val="24"/>
    </w:rPr>
  </w:style>
  <w:style w:type="paragraph" w:styleId="ab">
    <w:name w:val="Title"/>
    <w:basedOn w:val="a"/>
    <w:next w:val="a"/>
    <w:link w:val="Char5"/>
    <w:uiPriority w:val="99"/>
    <w:qFormat/>
    <w:rsid w:val="00776AAE"/>
    <w:pPr>
      <w:spacing w:before="240" w:after="60"/>
      <w:jc w:val="center"/>
      <w:outlineLvl w:val="0"/>
    </w:pPr>
    <w:rPr>
      <w:rFonts w:ascii="Cambria" w:eastAsia="宋体" w:hAnsi="Cambria"/>
      <w:b/>
      <w:bCs/>
      <w:sz w:val="32"/>
      <w:szCs w:val="32"/>
    </w:rPr>
  </w:style>
  <w:style w:type="paragraph" w:styleId="ac">
    <w:name w:val="Body Text First Indent"/>
    <w:basedOn w:val="a0"/>
    <w:link w:val="Char6"/>
    <w:uiPriority w:val="99"/>
    <w:qFormat/>
    <w:rsid w:val="00776AAE"/>
    <w:pPr>
      <w:widowControl w:val="0"/>
      <w:adjustRightInd/>
      <w:snapToGrid/>
      <w:ind w:firstLineChars="100" w:firstLine="420"/>
      <w:jc w:val="both"/>
    </w:pPr>
    <w:rPr>
      <w:rFonts w:ascii="Times New Roman" w:eastAsia="宋体" w:hAnsi="Times New Roman"/>
      <w:kern w:val="2"/>
      <w:sz w:val="21"/>
      <w:szCs w:val="24"/>
    </w:rPr>
  </w:style>
  <w:style w:type="paragraph" w:styleId="20">
    <w:name w:val="Body Text First Indent 2"/>
    <w:basedOn w:val="a6"/>
    <w:link w:val="2Char"/>
    <w:uiPriority w:val="99"/>
    <w:semiHidden/>
    <w:unhideWhenUsed/>
    <w:qFormat/>
    <w:rsid w:val="00776AAE"/>
    <w:pPr>
      <w:ind w:firstLineChars="200" w:firstLine="420"/>
    </w:pPr>
  </w:style>
  <w:style w:type="character" w:customStyle="1" w:styleId="Char4">
    <w:name w:val="页眉 Char"/>
    <w:basedOn w:val="a1"/>
    <w:link w:val="a9"/>
    <w:uiPriority w:val="99"/>
    <w:semiHidden/>
    <w:qFormat/>
    <w:locked/>
    <w:rsid w:val="00776AAE"/>
    <w:rPr>
      <w:rFonts w:ascii="Tahoma" w:hAnsi="Tahoma" w:cs="Times New Roman"/>
      <w:sz w:val="18"/>
      <w:szCs w:val="18"/>
    </w:rPr>
  </w:style>
  <w:style w:type="character" w:customStyle="1" w:styleId="Char3">
    <w:name w:val="页脚 Char"/>
    <w:basedOn w:val="a1"/>
    <w:link w:val="a8"/>
    <w:uiPriority w:val="99"/>
    <w:qFormat/>
    <w:locked/>
    <w:rsid w:val="00776AAE"/>
    <w:rPr>
      <w:rFonts w:ascii="Tahoma" w:hAnsi="Tahoma" w:cs="Times New Roman"/>
      <w:sz w:val="18"/>
      <w:szCs w:val="18"/>
    </w:rPr>
  </w:style>
  <w:style w:type="character" w:customStyle="1" w:styleId="Char">
    <w:name w:val="正文文本 Char"/>
    <w:basedOn w:val="a1"/>
    <w:link w:val="a0"/>
    <w:uiPriority w:val="99"/>
    <w:qFormat/>
    <w:locked/>
    <w:rsid w:val="00776AAE"/>
    <w:rPr>
      <w:rFonts w:ascii="Tahoma" w:hAnsi="Tahoma" w:cs="Times New Roman"/>
    </w:rPr>
  </w:style>
  <w:style w:type="character" w:customStyle="1" w:styleId="Char6">
    <w:name w:val="正文首行缩进 Char"/>
    <w:basedOn w:val="Char"/>
    <w:link w:val="ac"/>
    <w:uiPriority w:val="99"/>
    <w:qFormat/>
    <w:locked/>
    <w:rsid w:val="00776AAE"/>
    <w:rPr>
      <w:rFonts w:ascii="Times New Roman" w:eastAsia="宋体" w:hAnsi="Times New Roman" w:cs="Times New Roman"/>
      <w:kern w:val="2"/>
      <w:sz w:val="24"/>
      <w:szCs w:val="24"/>
    </w:rPr>
  </w:style>
  <w:style w:type="character" w:customStyle="1" w:styleId="Char5">
    <w:name w:val="标题 Char"/>
    <w:basedOn w:val="a1"/>
    <w:link w:val="ab"/>
    <w:uiPriority w:val="99"/>
    <w:qFormat/>
    <w:locked/>
    <w:rsid w:val="00776AAE"/>
    <w:rPr>
      <w:rFonts w:ascii="Cambria" w:eastAsia="宋体" w:hAnsi="Cambria" w:cs="Times New Roman"/>
      <w:b/>
      <w:bCs/>
      <w:sz w:val="32"/>
      <w:szCs w:val="32"/>
    </w:rPr>
  </w:style>
  <w:style w:type="character" w:customStyle="1" w:styleId="Char0">
    <w:name w:val="文档结构图 Char"/>
    <w:basedOn w:val="a1"/>
    <w:link w:val="a5"/>
    <w:uiPriority w:val="99"/>
    <w:semiHidden/>
    <w:qFormat/>
    <w:locked/>
    <w:rsid w:val="00776AAE"/>
    <w:rPr>
      <w:rFonts w:ascii="Times New Roman" w:hAnsi="Times New Roman" w:cs="Times New Roman"/>
      <w:kern w:val="0"/>
      <w:sz w:val="2"/>
    </w:rPr>
  </w:style>
  <w:style w:type="paragraph" w:customStyle="1" w:styleId="reader-word-layerreader-word-s1-5">
    <w:name w:val="reader-word-layer reader-word-s1-5"/>
    <w:basedOn w:val="a"/>
    <w:uiPriority w:val="99"/>
    <w:qFormat/>
    <w:rsid w:val="00776AAE"/>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776AAE"/>
    <w:pPr>
      <w:adjustRightInd/>
      <w:snapToGrid/>
      <w:spacing w:before="100" w:beforeAutospacing="1" w:after="100" w:afterAutospacing="1"/>
    </w:pPr>
    <w:rPr>
      <w:rFonts w:ascii="宋体" w:eastAsia="宋体" w:hAnsi="宋体" w:cs="宋体"/>
      <w:sz w:val="24"/>
      <w:szCs w:val="24"/>
    </w:rPr>
  </w:style>
  <w:style w:type="character" w:customStyle="1" w:styleId="Char1">
    <w:name w:val="正文文本缩进 Char"/>
    <w:basedOn w:val="a1"/>
    <w:link w:val="a6"/>
    <w:uiPriority w:val="99"/>
    <w:semiHidden/>
    <w:qFormat/>
    <w:rsid w:val="00776AAE"/>
    <w:rPr>
      <w:rFonts w:ascii="Tahoma" w:hAnsi="Tahoma"/>
      <w:sz w:val="22"/>
      <w:szCs w:val="22"/>
    </w:rPr>
  </w:style>
  <w:style w:type="character" w:customStyle="1" w:styleId="2Char">
    <w:name w:val="正文首行缩进 2 Char"/>
    <w:basedOn w:val="Char1"/>
    <w:link w:val="20"/>
    <w:uiPriority w:val="99"/>
    <w:semiHidden/>
    <w:qFormat/>
    <w:rsid w:val="00776AAE"/>
    <w:rPr>
      <w:rFonts w:ascii="Tahoma" w:hAnsi="Tahoma"/>
      <w:sz w:val="22"/>
      <w:szCs w:val="22"/>
    </w:rPr>
  </w:style>
  <w:style w:type="character" w:customStyle="1" w:styleId="3Char">
    <w:name w:val="标题 3 Char"/>
    <w:basedOn w:val="a1"/>
    <w:link w:val="3"/>
    <w:semiHidden/>
    <w:qFormat/>
    <w:rsid w:val="00776AAE"/>
    <w:rPr>
      <w:rFonts w:ascii="Tahoma" w:hAnsi="Tahoma"/>
      <w:b/>
      <w:bCs/>
      <w:sz w:val="32"/>
      <w:szCs w:val="32"/>
    </w:rPr>
  </w:style>
  <w:style w:type="paragraph" w:styleId="ad">
    <w:name w:val="List Paragraph"/>
    <w:basedOn w:val="a"/>
    <w:uiPriority w:val="99"/>
    <w:unhideWhenUsed/>
    <w:qFormat/>
    <w:rsid w:val="00776AAE"/>
    <w:pPr>
      <w:ind w:firstLineChars="200" w:firstLine="420"/>
    </w:pPr>
  </w:style>
  <w:style w:type="character" w:customStyle="1" w:styleId="Char2">
    <w:name w:val="批注框文本 Char"/>
    <w:basedOn w:val="a1"/>
    <w:link w:val="a7"/>
    <w:uiPriority w:val="99"/>
    <w:semiHidden/>
    <w:rsid w:val="00776AAE"/>
    <w:rPr>
      <w:rFonts w:ascii="Tahoma" w:hAnsi="Tahoma"/>
      <w:sz w:val="18"/>
      <w:szCs w:val="18"/>
    </w:rPr>
  </w:style>
  <w:style w:type="character" w:customStyle="1" w:styleId="fontstyle01">
    <w:name w:val="fontstyle01"/>
    <w:qFormat/>
    <w:rsid w:val="00776AAE"/>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296</Words>
  <Characters>1693</Characters>
  <Application>Microsoft Office Word</Application>
  <DocSecurity>0</DocSecurity>
  <Lines>14</Lines>
  <Paragraphs>3</Paragraphs>
  <ScaleCrop>false</ScaleCrop>
  <Company>Microsoft</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益环预审(书)[2017] 号</dc:title>
  <dc:creator>Administrator</dc:creator>
  <cp:lastModifiedBy>余振华</cp:lastModifiedBy>
  <cp:revision>53</cp:revision>
  <cp:lastPrinted>2022-04-06T07:55:00Z</cp:lastPrinted>
  <dcterms:created xsi:type="dcterms:W3CDTF">2022-04-07T07:22:00Z</dcterms:created>
  <dcterms:modified xsi:type="dcterms:W3CDTF">2022-10-26T00:48:00Z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6CF162566C164BD1AEA1525645AA09C5</vt:lpwstr>
  </property>
</Properties>
</file>