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BE6D" w14:textId="77777777" w:rsidR="000F62CE" w:rsidRDefault="000F62CE">
      <w:pPr>
        <w:widowControl/>
        <w:jc w:val="left"/>
        <w:rPr>
          <w:rFonts w:eastAsia="黑体"/>
          <w:sz w:val="24"/>
          <w:szCs w:val="24"/>
        </w:rPr>
      </w:pPr>
    </w:p>
    <w:p w14:paraId="2E964D44" w14:textId="77777777" w:rsidR="000F62CE" w:rsidRDefault="00186731">
      <w:pPr>
        <w:widowControl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附件</w:t>
      </w:r>
      <w:r>
        <w:rPr>
          <w:rFonts w:eastAsia="黑体" w:hint="eastAsia"/>
          <w:sz w:val="24"/>
          <w:szCs w:val="24"/>
        </w:rPr>
        <w:t>3</w:t>
      </w:r>
    </w:p>
    <w:p w14:paraId="571EF23C" w14:textId="77777777" w:rsidR="000F62CE" w:rsidRDefault="000F62CE">
      <w:pPr>
        <w:widowControl/>
        <w:jc w:val="left"/>
        <w:rPr>
          <w:rFonts w:eastAsia="黑体"/>
          <w:sz w:val="24"/>
          <w:szCs w:val="24"/>
        </w:rPr>
      </w:pPr>
    </w:p>
    <w:p w14:paraId="593FBB0A" w14:textId="77777777" w:rsidR="000F62CE" w:rsidRDefault="00186731" w:rsidP="007C4C70">
      <w:pPr>
        <w:widowControl/>
        <w:spacing w:afterLines="50" w:after="156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2021</w:t>
      </w:r>
      <w:r>
        <w:rPr>
          <w:rFonts w:eastAsia="方正小标宋_GBK"/>
          <w:color w:val="000000"/>
          <w:sz w:val="36"/>
          <w:szCs w:val="36"/>
        </w:rPr>
        <w:t>年度部门整体支出绩效自评表</w:t>
      </w:r>
    </w:p>
    <w:tbl>
      <w:tblPr>
        <w:tblW w:w="10079" w:type="dxa"/>
        <w:jc w:val="center"/>
        <w:tblLook w:val="0000" w:firstRow="0" w:lastRow="0" w:firstColumn="0" w:lastColumn="0" w:noHBand="0" w:noVBand="0"/>
      </w:tblPr>
      <w:tblGrid>
        <w:gridCol w:w="1070"/>
        <w:gridCol w:w="1069"/>
        <w:gridCol w:w="1041"/>
        <w:gridCol w:w="866"/>
        <w:gridCol w:w="408"/>
        <w:gridCol w:w="498"/>
        <w:gridCol w:w="866"/>
        <w:gridCol w:w="1257"/>
        <w:gridCol w:w="711"/>
        <w:gridCol w:w="878"/>
        <w:gridCol w:w="1415"/>
      </w:tblGrid>
      <w:tr w:rsidR="000F62CE" w14:paraId="7ED0CA03" w14:textId="77777777" w:rsidTr="00E81AC8">
        <w:trPr>
          <w:trHeight w:val="80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6744" w14:textId="77777777" w:rsidR="000F62CE" w:rsidRDefault="0018673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预算单位名  称</w:t>
            </w:r>
          </w:p>
        </w:tc>
        <w:tc>
          <w:tcPr>
            <w:tcW w:w="9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867A" w14:textId="330684A7" w:rsidR="000F62CE" w:rsidRDefault="00353D9E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常德市生态环境局</w:t>
            </w:r>
            <w:r w:rsidR="00186731"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F62CE" w14:paraId="58B8B797" w14:textId="77777777" w:rsidTr="00E81AC8">
        <w:trPr>
          <w:trHeight w:val="567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E2D12C" w14:textId="77777777" w:rsidR="000F62CE" w:rsidRDefault="0018673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年度预</w:t>
            </w:r>
          </w:p>
          <w:p w14:paraId="5A7F5708" w14:textId="77777777" w:rsidR="000F62CE" w:rsidRDefault="0018673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算申请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br/>
              <w:t>（万元）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A3C6" w14:textId="77777777" w:rsidR="000F62CE" w:rsidRDefault="000F62CE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C2E9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上年</w:t>
            </w:r>
          </w:p>
          <w:p w14:paraId="51A758A2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结转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1F96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年初</w:t>
            </w:r>
          </w:p>
          <w:p w14:paraId="4BC88413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预算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AAC9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全年预算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D1B6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全年执行数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1426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分值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D843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执行率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4FE5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得分</w:t>
            </w:r>
          </w:p>
        </w:tc>
      </w:tr>
      <w:tr w:rsidR="000F62CE" w14:paraId="3A1297F8" w14:textId="77777777" w:rsidTr="00E81AC8">
        <w:trPr>
          <w:trHeight w:val="340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680CEC" w14:textId="77777777" w:rsidR="000F62CE" w:rsidRDefault="000F62CE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973F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19BD" w14:textId="750FE49A" w:rsidR="000F62CE" w:rsidRDefault="00353D9E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2</w:t>
            </w:r>
            <w:r>
              <w:rPr>
                <w:rFonts w:eastAsia="仿宋"/>
                <w:sz w:val="20"/>
                <w:szCs w:val="20"/>
              </w:rPr>
              <w:t>784.74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36F0" w14:textId="17921DE3" w:rsidR="000F62CE" w:rsidRDefault="00353D9E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5</w:t>
            </w:r>
            <w:r>
              <w:rPr>
                <w:rFonts w:eastAsia="仿宋"/>
                <w:sz w:val="20"/>
                <w:szCs w:val="20"/>
              </w:rPr>
              <w:t>193.98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4F69" w14:textId="56160BA0" w:rsidR="000F62CE" w:rsidRDefault="00184D45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10810.2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27CB" w14:textId="685130DF" w:rsidR="000F62CE" w:rsidRDefault="00076555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9</w:t>
            </w:r>
            <w:r>
              <w:rPr>
                <w:rFonts w:eastAsia="仿宋"/>
                <w:sz w:val="20"/>
                <w:szCs w:val="20"/>
              </w:rPr>
              <w:t>631.6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5683" w14:textId="77777777" w:rsidR="000F62CE" w:rsidRDefault="00186731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A92C" w14:textId="72795093" w:rsidR="000F62CE" w:rsidRDefault="004847E7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8</w:t>
            </w:r>
            <w:r>
              <w:rPr>
                <w:rFonts w:eastAsia="仿宋"/>
                <w:sz w:val="20"/>
                <w:szCs w:val="20"/>
              </w:rPr>
              <w:t>9.1</w:t>
            </w:r>
            <w:r>
              <w:rPr>
                <w:rFonts w:eastAsia="仿宋" w:hint="eastAsia"/>
                <w:sz w:val="20"/>
                <w:szCs w:val="20"/>
              </w:rPr>
              <w:t>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BEB2" w14:textId="27770B31" w:rsidR="000F62CE" w:rsidRDefault="00AB60FB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1</w:t>
            </w:r>
            <w:r>
              <w:rPr>
                <w:rFonts w:eastAsia="仿宋"/>
                <w:sz w:val="20"/>
                <w:szCs w:val="20"/>
              </w:rPr>
              <w:t>0</w:t>
            </w:r>
          </w:p>
        </w:tc>
      </w:tr>
      <w:tr w:rsidR="000F62CE" w14:paraId="5EC76236" w14:textId="77777777" w:rsidTr="00E81AC8">
        <w:trPr>
          <w:trHeight w:val="340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CCEBF" w14:textId="77777777" w:rsidR="000F62CE" w:rsidRDefault="000F62CE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4646E" w14:textId="12C72208" w:rsidR="000F62CE" w:rsidRDefault="00186731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按收入性质分：</w:t>
            </w:r>
            <w:r w:rsidR="00800394">
              <w:rPr>
                <w:rFonts w:eastAsia="仿宋" w:hint="eastAsia"/>
                <w:color w:val="000000"/>
                <w:sz w:val="20"/>
                <w:szCs w:val="20"/>
              </w:rPr>
              <w:t>8</w:t>
            </w:r>
            <w:r w:rsidR="00800394">
              <w:rPr>
                <w:rFonts w:eastAsia="仿宋"/>
                <w:color w:val="000000"/>
                <w:sz w:val="20"/>
                <w:szCs w:val="20"/>
              </w:rPr>
              <w:t>025.45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B14B" w14:textId="6F1B1661" w:rsidR="000F62CE" w:rsidRDefault="00186731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按支出性质分：</w:t>
            </w:r>
            <w:r w:rsidR="00800394">
              <w:rPr>
                <w:rFonts w:eastAsia="仿宋" w:hint="eastAsia"/>
                <w:color w:val="000000"/>
                <w:sz w:val="20"/>
                <w:szCs w:val="20"/>
              </w:rPr>
              <w:t>9</w:t>
            </w:r>
            <w:r w:rsidR="00800394">
              <w:rPr>
                <w:rFonts w:eastAsia="仿宋"/>
                <w:color w:val="000000"/>
                <w:sz w:val="20"/>
                <w:szCs w:val="20"/>
              </w:rPr>
              <w:t>631.6</w:t>
            </w:r>
          </w:p>
        </w:tc>
      </w:tr>
      <w:tr w:rsidR="000F62CE" w14:paraId="326CD66F" w14:textId="77777777" w:rsidTr="00E81AC8">
        <w:trPr>
          <w:trHeight w:val="340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F94E6" w14:textId="77777777" w:rsidR="000F62CE" w:rsidRDefault="000F62CE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08E1" w14:textId="1F81D486" w:rsidR="000F62CE" w:rsidRDefault="00186731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仿宋"/>
                <w:color w:val="000000"/>
                <w:sz w:val="20"/>
                <w:szCs w:val="20"/>
              </w:rPr>
              <w:t>其中：</w:t>
            </w:r>
            <w:r>
              <w:rPr>
                <w:rFonts w:eastAsia="仿宋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仿宋"/>
                <w:color w:val="000000"/>
                <w:sz w:val="20"/>
                <w:szCs w:val="20"/>
              </w:rPr>
              <w:t>一般公共预算：</w:t>
            </w:r>
            <w:r w:rsidR="004847E7">
              <w:rPr>
                <w:rFonts w:eastAsia="仿宋" w:hint="eastAsia"/>
                <w:color w:val="000000"/>
                <w:sz w:val="20"/>
                <w:szCs w:val="20"/>
              </w:rPr>
              <w:t>7</w:t>
            </w:r>
            <w:r w:rsidR="004847E7">
              <w:rPr>
                <w:rFonts w:eastAsia="仿宋"/>
                <w:color w:val="000000"/>
                <w:sz w:val="20"/>
                <w:szCs w:val="20"/>
              </w:rPr>
              <w:t>854.37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8AF6" w14:textId="0D67E4CC" w:rsidR="000F62CE" w:rsidRDefault="00186731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其中：基本支出：</w:t>
            </w:r>
            <w:r w:rsidR="00496263">
              <w:rPr>
                <w:rFonts w:eastAsia="仿宋" w:hint="eastAsia"/>
                <w:color w:val="000000"/>
                <w:sz w:val="20"/>
                <w:szCs w:val="20"/>
              </w:rPr>
              <w:t>3</w:t>
            </w:r>
            <w:r w:rsidR="00496263">
              <w:rPr>
                <w:rFonts w:eastAsia="仿宋"/>
                <w:color w:val="000000"/>
                <w:sz w:val="20"/>
                <w:szCs w:val="20"/>
              </w:rPr>
              <w:t>326.42</w:t>
            </w:r>
          </w:p>
        </w:tc>
      </w:tr>
      <w:tr w:rsidR="000F62CE" w14:paraId="5A76D563" w14:textId="77777777" w:rsidTr="00E81AC8">
        <w:trPr>
          <w:trHeight w:val="340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3CB7" w14:textId="77777777" w:rsidR="000F62CE" w:rsidRDefault="000F62CE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EA88" w14:textId="52C2CE41" w:rsidR="000F62CE" w:rsidRDefault="00186731">
            <w:pPr>
              <w:widowControl/>
              <w:spacing w:line="240" w:lineRule="exact"/>
              <w:ind w:firstLineChars="400" w:firstLine="800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政府性基金拨款：</w:t>
            </w:r>
            <w:r w:rsidR="004847E7">
              <w:rPr>
                <w:rFonts w:eastAsia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4A22" w14:textId="71E18B1C" w:rsidR="000F62CE" w:rsidRDefault="00186731">
            <w:pPr>
              <w:widowControl/>
              <w:spacing w:line="240" w:lineRule="exact"/>
              <w:ind w:firstLineChars="300" w:firstLine="600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项目支出：</w:t>
            </w:r>
            <w:r w:rsidR="00496263">
              <w:rPr>
                <w:rFonts w:eastAsia="仿宋" w:hint="eastAsia"/>
                <w:color w:val="000000"/>
                <w:sz w:val="20"/>
                <w:szCs w:val="20"/>
              </w:rPr>
              <w:t>6</w:t>
            </w:r>
            <w:r w:rsidR="00496263">
              <w:rPr>
                <w:rFonts w:eastAsia="仿宋"/>
                <w:color w:val="000000"/>
                <w:sz w:val="20"/>
                <w:szCs w:val="20"/>
              </w:rPr>
              <w:t>305.18</w:t>
            </w:r>
          </w:p>
        </w:tc>
      </w:tr>
      <w:tr w:rsidR="000F62CE" w14:paraId="6B64B79A" w14:textId="77777777" w:rsidTr="00E81AC8">
        <w:trPr>
          <w:trHeight w:val="340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52B68" w14:textId="77777777" w:rsidR="000F62CE" w:rsidRDefault="000F62CE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F299" w14:textId="3A403BC2" w:rsidR="000F62CE" w:rsidRDefault="00186731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ABCD" w14:textId="77777777" w:rsidR="000F62CE" w:rsidRDefault="000F62CE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0F62CE" w14:paraId="2C33BFCA" w14:textId="77777777" w:rsidTr="00E81AC8">
        <w:trPr>
          <w:trHeight w:val="340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490E0" w14:textId="77777777" w:rsidR="000F62CE" w:rsidRDefault="000F62CE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93A8" w14:textId="6EB62C1C" w:rsidR="000F62CE" w:rsidRDefault="00186731">
            <w:pPr>
              <w:widowControl/>
              <w:spacing w:line="240" w:lineRule="exact"/>
              <w:ind w:firstLineChars="700" w:firstLine="1400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其他资金：</w:t>
            </w:r>
            <w:r w:rsidR="00800394"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 w:rsidR="00800394">
              <w:rPr>
                <w:rFonts w:eastAsia="仿宋"/>
                <w:color w:val="000000"/>
                <w:sz w:val="20"/>
                <w:szCs w:val="20"/>
              </w:rPr>
              <w:t>71.08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42F0" w14:textId="77777777" w:rsidR="000F62CE" w:rsidRDefault="000F62CE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0F62CE" w14:paraId="376EAF10" w14:textId="77777777" w:rsidTr="00E81AC8">
        <w:trPr>
          <w:trHeight w:val="340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1709D" w14:textId="77777777" w:rsidR="000F62CE" w:rsidRDefault="0018673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5A14C5" w14:textId="77777777" w:rsidR="000F62CE" w:rsidRDefault="00186731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BAC52" w14:textId="77777777" w:rsidR="000F62CE" w:rsidRDefault="00186731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实际完成情况　</w:t>
            </w:r>
          </w:p>
        </w:tc>
      </w:tr>
      <w:tr w:rsidR="000F62CE" w14:paraId="15EBB628" w14:textId="77777777" w:rsidTr="00E81AC8">
        <w:trPr>
          <w:trHeight w:val="567"/>
          <w:jc w:val="center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EDA85" w14:textId="77777777" w:rsidR="000F62CE" w:rsidRDefault="000F62CE">
            <w:pPr>
              <w:widowControl/>
              <w:spacing w:line="240" w:lineRule="exact"/>
              <w:jc w:val="left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51F4C4" w14:textId="5E7CD23A" w:rsidR="000F62CE" w:rsidRDefault="00186731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　</w:t>
            </w:r>
            <w:r w:rsidR="00690289" w:rsidRPr="00690289">
              <w:rPr>
                <w:rFonts w:eastAsia="仿宋" w:hint="eastAsia"/>
                <w:color w:val="000000"/>
                <w:sz w:val="20"/>
                <w:szCs w:val="20"/>
              </w:rPr>
              <w:t>加强大气污染防治，深入推进水污染治理，加快土壤污染综合防治，加大环境监察执法力度，严格环境准入，提升环境监测能力。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AB84" w14:textId="3D8CF91B" w:rsidR="000F62CE" w:rsidRPr="002B72CB" w:rsidRDefault="002B72CB" w:rsidP="002B72C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2B72CB">
              <w:rPr>
                <w:rFonts w:eastAsia="仿宋" w:hint="eastAsia"/>
                <w:color w:val="000000"/>
                <w:sz w:val="20"/>
                <w:szCs w:val="20"/>
              </w:rPr>
              <w:t>生态环境质量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持续</w:t>
            </w:r>
            <w:r w:rsidRPr="002B72CB">
              <w:rPr>
                <w:rFonts w:eastAsia="仿宋" w:hint="eastAsia"/>
                <w:color w:val="000000"/>
                <w:sz w:val="20"/>
                <w:szCs w:val="20"/>
              </w:rPr>
              <w:t>改善。污染防治攻坚战推进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有力</w:t>
            </w:r>
            <w:r w:rsidRPr="002B72CB">
              <w:rPr>
                <w:rFonts w:eastAsia="仿宋" w:hint="eastAsia"/>
                <w:color w:val="000000"/>
                <w:sz w:val="20"/>
                <w:szCs w:val="20"/>
              </w:rPr>
              <w:t>。突出环境问题整改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扎实有效</w:t>
            </w:r>
            <w:r w:rsidRPr="002B72CB">
              <w:rPr>
                <w:rFonts w:eastAsia="仿宋" w:hint="eastAsia"/>
                <w:color w:val="000000"/>
                <w:sz w:val="20"/>
                <w:szCs w:val="20"/>
              </w:rPr>
              <w:t>。</w:t>
            </w:r>
            <w:r w:rsidR="005D72E6" w:rsidRPr="005D72E6">
              <w:rPr>
                <w:rFonts w:eastAsia="仿宋" w:hint="eastAsia"/>
                <w:color w:val="000000"/>
                <w:sz w:val="20"/>
                <w:szCs w:val="20"/>
              </w:rPr>
              <w:t>生态环保综合监管水平不断提升</w:t>
            </w:r>
            <w:r w:rsidRPr="002B72CB">
              <w:rPr>
                <w:rFonts w:eastAsia="仿宋" w:hint="eastAsia"/>
                <w:color w:val="000000"/>
                <w:sz w:val="20"/>
                <w:szCs w:val="20"/>
              </w:rPr>
              <w:t>。</w:t>
            </w:r>
          </w:p>
        </w:tc>
      </w:tr>
      <w:tr w:rsidR="000F62CE" w14:paraId="0E18A886" w14:textId="77777777" w:rsidTr="00E81AC8">
        <w:trPr>
          <w:trHeight w:val="567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8DB263" w14:textId="77777777" w:rsidR="002155C5" w:rsidRDefault="002155C5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  <w:p w14:paraId="0EB7E6CA" w14:textId="075132A8" w:rsidR="000F62CE" w:rsidRDefault="0018673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绩</w:t>
            </w:r>
            <w:proofErr w:type="gramEnd"/>
          </w:p>
          <w:p w14:paraId="401D8715" w14:textId="77777777" w:rsidR="000F62CE" w:rsidRDefault="0018673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效</w:t>
            </w:r>
            <w:proofErr w:type="gramEnd"/>
          </w:p>
          <w:p w14:paraId="47D41735" w14:textId="77777777" w:rsidR="000F62CE" w:rsidRDefault="0018673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指</w:t>
            </w:r>
          </w:p>
          <w:p w14:paraId="2E8B1948" w14:textId="77777777" w:rsidR="000F62CE" w:rsidRDefault="00186731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>标</w:t>
            </w:r>
          </w:p>
          <w:p w14:paraId="2955AE82" w14:textId="77777777" w:rsidR="000F62CE" w:rsidRDefault="000F62CE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726A" w14:textId="77777777" w:rsidR="000F62CE" w:rsidRDefault="00186731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2765" w14:textId="77777777" w:rsidR="000F62CE" w:rsidRDefault="00186731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3432" w14:textId="77777777" w:rsidR="000F62CE" w:rsidRPr="00D5788A" w:rsidRDefault="0018673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2839" w14:textId="77777777" w:rsidR="000F62CE" w:rsidRPr="00D5788A" w:rsidRDefault="00186731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E62D" w14:textId="77777777" w:rsidR="000F62CE" w:rsidRDefault="00186731">
            <w:pPr>
              <w:widowControl/>
              <w:spacing w:line="240" w:lineRule="exac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3386" w14:textId="77777777" w:rsidR="000F62CE" w:rsidRDefault="00186731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7A29" w14:textId="77777777" w:rsidR="000F62CE" w:rsidRDefault="00186731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78F9" w14:textId="77777777" w:rsidR="000F62CE" w:rsidRDefault="00186731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偏差原因分析及改进措施</w:t>
            </w:r>
          </w:p>
        </w:tc>
      </w:tr>
      <w:tr w:rsidR="00850512" w14:paraId="3BCB360C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ADA76" w14:textId="77777777" w:rsidR="00850512" w:rsidRDefault="00850512" w:rsidP="00E81AC8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E8401" w14:textId="77777777" w:rsidR="00454FA2" w:rsidRDefault="00454FA2" w:rsidP="00454FA2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产出指标</w:t>
            </w:r>
          </w:p>
          <w:p w14:paraId="11DBDDA0" w14:textId="054AEA9E" w:rsidR="00850512" w:rsidRDefault="00454FA2" w:rsidP="00454FA2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（</w:t>
            </w:r>
            <w:r>
              <w:rPr>
                <w:rFonts w:eastAsia="仿宋"/>
                <w:color w:val="000000"/>
                <w:sz w:val="20"/>
                <w:szCs w:val="20"/>
              </w:rPr>
              <w:t>50</w:t>
            </w:r>
            <w:r>
              <w:rPr>
                <w:rFonts w:eastAsia="仿宋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20729" w14:textId="6C47102F" w:rsidR="00850512" w:rsidRDefault="00850512" w:rsidP="00E81AC8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70A" w14:textId="483B7FC4" w:rsidR="00850512" w:rsidRPr="00D5788A" w:rsidRDefault="00850512" w:rsidP="00E81AC8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党建工作任务完成率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47A0" w14:textId="14F3BD33" w:rsidR="00850512" w:rsidRPr="00D5788A" w:rsidRDefault="00850512" w:rsidP="00E81AC8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100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996B" w14:textId="7F8144DC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00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4F8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1BE6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F6C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5F812B00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0059" w14:textId="77777777" w:rsidR="00850512" w:rsidRDefault="00850512" w:rsidP="00E81AC8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738C9" w14:textId="77777777" w:rsidR="00850512" w:rsidRDefault="00850512" w:rsidP="00E81AC8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A6AC9" w14:textId="77777777" w:rsidR="00850512" w:rsidRDefault="00850512" w:rsidP="00E81AC8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CED" w14:textId="2DA14C75" w:rsidR="00850512" w:rsidRPr="00D5788A" w:rsidRDefault="00850512" w:rsidP="00E81AC8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生态环境宣传次数(宣教中心)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3A6" w14:textId="7258EF1B" w:rsidR="00850512" w:rsidRPr="00D5788A" w:rsidRDefault="00850512" w:rsidP="00E81AC8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600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7FF3" w14:textId="4A3A5A82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超过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6</w:t>
            </w:r>
            <w:r>
              <w:rPr>
                <w:rFonts w:eastAsia="仿宋"/>
                <w:color w:val="000000"/>
                <w:sz w:val="20"/>
                <w:szCs w:val="20"/>
              </w:rPr>
              <w:t>00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C2F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A5AD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A614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094F81C4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E15F" w14:textId="77777777" w:rsidR="00850512" w:rsidRDefault="00850512" w:rsidP="00E81AC8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9EBDA" w14:textId="77777777" w:rsidR="00850512" w:rsidRDefault="00850512" w:rsidP="00E81AC8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EB3A" w14:textId="77777777" w:rsidR="00850512" w:rsidRDefault="00850512" w:rsidP="00E81AC8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287" w14:textId="1FFEFE92" w:rsidR="00850512" w:rsidRPr="00D5788A" w:rsidRDefault="00850512" w:rsidP="00E81AC8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机动车监管平台维护（机动车尾气中心）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273" w14:textId="58D9DA10" w:rsidR="00850512" w:rsidRPr="00D5788A" w:rsidRDefault="00850512" w:rsidP="00E81AC8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CB3F" w14:textId="706985A2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6C34A1"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 w:rsidRPr="006C34A1">
              <w:rPr>
                <w:rFonts w:eastAsia="仿宋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C78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C45C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ABF4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1D83F7CB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8417" w14:textId="77777777" w:rsidR="00850512" w:rsidRDefault="00850512" w:rsidP="00E81AC8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291E" w14:textId="77777777" w:rsidR="00850512" w:rsidRDefault="00850512" w:rsidP="00E81AC8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437AC" w14:textId="77777777" w:rsidR="00850512" w:rsidRDefault="00850512" w:rsidP="00E81AC8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7CE" w14:textId="1478E741" w:rsidR="00850512" w:rsidRPr="00D5788A" w:rsidRDefault="00850512" w:rsidP="00E81AC8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方案及规划编制（大气科）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E21" w14:textId="388F905F" w:rsidR="00850512" w:rsidRPr="00D5788A" w:rsidRDefault="00850512" w:rsidP="00E81AC8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各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1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套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EF1" w14:textId="1B387CA2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F448" w14:textId="77777777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23E2" w14:textId="4B881DEC" w:rsidR="00850512" w:rsidRDefault="000D3697" w:rsidP="00E81AC8">
            <w:pPr>
              <w:widowControl/>
              <w:spacing w:line="240" w:lineRule="exact"/>
              <w:jc w:val="left"/>
              <w:rPr>
                <w:rFonts w:eastAsia="仿宋" w:hint="eastAsia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扣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1A6" w14:textId="5B75F218" w:rsidR="00850512" w:rsidRDefault="00850512" w:rsidP="00E81AC8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相关职责已</w:t>
            </w:r>
            <w:proofErr w:type="gramStart"/>
            <w:r>
              <w:rPr>
                <w:rFonts w:eastAsia="仿宋" w:hint="eastAsia"/>
                <w:color w:val="000000"/>
                <w:sz w:val="20"/>
                <w:szCs w:val="20"/>
              </w:rPr>
              <w:t>划转至发改委</w:t>
            </w:r>
            <w:proofErr w:type="gramEnd"/>
            <w:r>
              <w:rPr>
                <w:rFonts w:eastAsia="仿宋" w:hint="eastAsia"/>
                <w:color w:val="000000"/>
                <w:sz w:val="20"/>
                <w:szCs w:val="20"/>
              </w:rPr>
              <w:t>，造成工作分工和进度调整。</w:t>
            </w:r>
          </w:p>
        </w:tc>
      </w:tr>
      <w:tr w:rsidR="00850512" w14:paraId="509D31C8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090A1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2A41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018A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39F" w14:textId="44220D3E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大气污染防治第三方巡查（大气科）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875" w14:textId="76A27050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2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批次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759" w14:textId="2E7DEC51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2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批次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8D0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857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1735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608CF194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BC63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E4E0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E4716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512" w14:textId="6962D33F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执法及应急监测次数（支队）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894" w14:textId="50BBAB2B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30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551D" w14:textId="0679F049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3</w:t>
            </w:r>
            <w:r>
              <w:rPr>
                <w:rFonts w:eastAsia="仿宋"/>
                <w:color w:val="000000"/>
                <w:sz w:val="20"/>
                <w:szCs w:val="20"/>
              </w:rPr>
              <w:t>5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2116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23E2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53D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5BD61942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8D76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AB6D7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5412E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AD6" w14:textId="0F4EFBEB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上级交办突出生态环境问题整改销号数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FEBD" w14:textId="4AA25F12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8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A0B" w14:textId="2784783C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8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3002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D68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66E4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65EFCC83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8E55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24135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C8D30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261" w14:textId="64232CA7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农村综合环境整治数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BF98" w14:textId="52261632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60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1871" w14:textId="3AD5ACB3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6</w:t>
            </w:r>
            <w:r>
              <w:rPr>
                <w:rFonts w:eastAsia="仿宋"/>
                <w:color w:val="000000"/>
                <w:sz w:val="20"/>
                <w:szCs w:val="20"/>
              </w:rPr>
              <w:t>0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205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31C8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A8EF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7F398C43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628A8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284FB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463C0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C366" w14:textId="61586F18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千人以上饮用水水源地保护数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E344" w14:textId="1A2E6225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31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7EEB" w14:textId="2E837F9E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5</w:t>
            </w:r>
            <w:r>
              <w:rPr>
                <w:rFonts w:eastAsia="仿宋"/>
                <w:color w:val="000000"/>
                <w:sz w:val="20"/>
                <w:szCs w:val="20"/>
              </w:rPr>
              <w:t>5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7B2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67D7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6439" w14:textId="5D259426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242AA53F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A506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2ADB9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F642D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79D" w14:textId="18AACE1A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千吨万人饮用水水源地保护数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CFC7" w14:textId="0077E117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16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D28B" w14:textId="2A58F1DD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2C1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5B17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4F0" w14:textId="0FC60856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上级下达的任务有调整</w:t>
            </w:r>
          </w:p>
        </w:tc>
      </w:tr>
      <w:tr w:rsidR="00850512" w14:paraId="5D17AB99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E98A2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22657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A6E2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651" w14:textId="6BB181E0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土壤污染防治项目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B6CC" w14:textId="1202D2F3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4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个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963D" w14:textId="2D4D21D4" w:rsidR="00850512" w:rsidRDefault="000D3697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4</w:t>
            </w:r>
            <w:r w:rsidR="00850512">
              <w:rPr>
                <w:rFonts w:eastAsia="仿宋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6BBD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19BC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69A" w14:textId="3F3ECFCA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5BFC0297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A4E20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EF2D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B6B1E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023D" w14:textId="13D064B1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排污许可管</w:t>
            </w:r>
            <w:proofErr w:type="gramStart"/>
            <w:r w:rsidRPr="00D5788A">
              <w:rPr>
                <w:rFonts w:ascii="仿宋" w:eastAsia="仿宋" w:hAnsi="仿宋" w:hint="eastAsia"/>
                <w:sz w:val="20"/>
                <w:szCs w:val="20"/>
              </w:rPr>
              <w:t>理发证</w:t>
            </w:r>
            <w:proofErr w:type="gramEnd"/>
            <w:r w:rsidRPr="00D5788A">
              <w:rPr>
                <w:rFonts w:ascii="仿宋" w:eastAsia="仿宋" w:hAnsi="仿宋" w:hint="eastAsia"/>
                <w:sz w:val="20"/>
                <w:szCs w:val="20"/>
              </w:rPr>
              <w:t>企业抽查数（行政审批办）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BAC" w14:textId="11637279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150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家次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8357" w14:textId="19F3D2B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仿宋"/>
                <w:color w:val="000000"/>
                <w:sz w:val="20"/>
                <w:szCs w:val="20"/>
              </w:rPr>
              <w:t>34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4984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2D89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CE2A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3112D059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34C8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2BF69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6086C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D2A6" w14:textId="5A2FB465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排污登记表抽查数（行政审批办）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2C15" w14:textId="2F2B41CB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145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家次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EC30" w14:textId="4E1515D8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60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6A5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466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0731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266AD230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E07D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2F53F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69ED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5C46" w14:textId="732872A9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排污许可证新核发、变更、</w:t>
            </w:r>
            <w:proofErr w:type="gramStart"/>
            <w:r w:rsidRPr="00D5788A">
              <w:rPr>
                <w:rFonts w:ascii="仿宋" w:eastAsia="仿宋" w:hAnsi="仿宋" w:hint="eastAsia"/>
                <w:sz w:val="20"/>
                <w:szCs w:val="20"/>
              </w:rPr>
              <w:t>延续家次</w:t>
            </w:r>
            <w:proofErr w:type="gramEnd"/>
            <w:r w:rsidRPr="00D5788A">
              <w:rPr>
                <w:rFonts w:ascii="仿宋" w:eastAsia="仿宋" w:hAnsi="仿宋" w:hint="eastAsia"/>
                <w:sz w:val="20"/>
                <w:szCs w:val="20"/>
              </w:rPr>
              <w:t>（行政审批办）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C597" w14:textId="2987E2ED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200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家次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1BBB" w14:textId="573D3E5E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仿宋"/>
                <w:color w:val="000000"/>
                <w:sz w:val="20"/>
                <w:szCs w:val="20"/>
              </w:rPr>
              <w:t>63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A1BD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A1A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B5C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1F4AB635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7A70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EDD60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78AD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65A8" w14:textId="71C3B3C7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水环境污染防治专项检查次数（水科）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AB94" w14:textId="5D195595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6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4CE5" w14:textId="110CB045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超过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0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80C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72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0006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3A322E18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D02C9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08C92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95AF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97B" w14:textId="7BD4D931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土壤污染防治专项检查次数（土科）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248" w14:textId="2FF50F28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3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批次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F2C1" w14:textId="055CC35C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3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批次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8D7C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B0CE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91BF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5290969C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2B002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2FBE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EF8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CDC" w14:textId="2F9D2F67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饮用水源监测（科技监测科）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A274" w14:textId="67534167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6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批次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0E43" w14:textId="3CBF3D83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6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批次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FD2E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8336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C9E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658F3070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5D4F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78DD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95F8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2336" w14:textId="31A52621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督查案件办结率（督查办）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9978" w14:textId="5EED2A94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85%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C0B" w14:textId="030B64F5" w:rsidR="00850512" w:rsidRDefault="00850512" w:rsidP="00530195"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00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77C1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0513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7B32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0512" w14:paraId="3AD68C37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E50C4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D2407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FC8F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AF86" w14:textId="27B48F30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审核通过率（大气科）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CA7" w14:textId="4B875AD6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566" w14:textId="7B79E9FE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8C69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4E04" w14:textId="1BF8F70D" w:rsidR="00850512" w:rsidRDefault="000D3697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扣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04C" w14:textId="5B0563DC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相关职责已</w:t>
            </w:r>
            <w:proofErr w:type="gramStart"/>
            <w:r>
              <w:rPr>
                <w:rFonts w:eastAsia="仿宋" w:hint="eastAsia"/>
                <w:color w:val="000000"/>
                <w:sz w:val="20"/>
                <w:szCs w:val="20"/>
              </w:rPr>
              <w:t>划转至发改委</w:t>
            </w:r>
            <w:proofErr w:type="gramEnd"/>
            <w:r>
              <w:rPr>
                <w:rFonts w:eastAsia="仿宋" w:hint="eastAsia"/>
                <w:color w:val="000000"/>
                <w:sz w:val="20"/>
                <w:szCs w:val="20"/>
              </w:rPr>
              <w:t>，造成工作分工和进度调整。</w:t>
            </w:r>
          </w:p>
        </w:tc>
      </w:tr>
      <w:tr w:rsidR="00850512" w14:paraId="4AE5E605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D65C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3043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32D97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DCFE" w14:textId="54E5FE0D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平台正常运行率（机动车尾气中心）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3AF" w14:textId="22B4B33D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3E" w14:textId="31FA0C99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B24E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994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01ED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53376B13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89592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EF8A7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E6C0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238C" w14:textId="16501BDB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排污许可证发放审核程序规范率（行政审批办）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9CDC" w14:textId="094CE96E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615" w14:textId="298FB83F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C61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CAE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C814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47BC5912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E3015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7650D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C923D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B4A" w14:textId="1A495FF3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排污许可抽查结果处理完成率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9CC2" w14:textId="66A3D243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90%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A760" w14:textId="5BC42A76" w:rsidR="00850512" w:rsidRDefault="00990C7D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00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31B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57E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5F0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05D89520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4432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3F500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BBD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BA3B" w14:textId="0BF2BA62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环境投诉办结率（信访中心、督查办）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115F" w14:textId="35C6421C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90%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C3C" w14:textId="16236C99" w:rsidR="00850512" w:rsidRDefault="007B7FB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00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%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（完成上级交办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67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件，处理信访投诉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仿宋"/>
                <w:color w:val="000000"/>
                <w:sz w:val="20"/>
                <w:szCs w:val="20"/>
              </w:rPr>
              <w:t>439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件）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91A7" w14:textId="77777777" w:rsidR="00850512" w:rsidRPr="007B7FB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4ED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1918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850512" w14:paraId="4B971919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21B85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68733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6C1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891" w14:textId="673AA755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各项工作完成及时率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B431" w14:textId="189AEF55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839" w14:textId="705FDAE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/>
                <w:sz w:val="20"/>
                <w:szCs w:val="20"/>
              </w:rPr>
              <w:t>80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62E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B387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FA16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0512" w14:paraId="5778EC01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BEA0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0B90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894DD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BE5F" w14:textId="50324DDB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成本规范合理率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56B" w14:textId="41892F47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100%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AB9" w14:textId="12FE2819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E4E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01E4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75D3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0512" w14:paraId="3ED1C577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518B9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22A28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F5CF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F4C" w14:textId="34E1AC91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基本支出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89D3" w14:textId="46E79E45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2600.78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万元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482" w14:textId="77373E40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4013B3">
              <w:rPr>
                <w:rFonts w:eastAsia="仿宋"/>
                <w:color w:val="000000"/>
                <w:sz w:val="20"/>
                <w:szCs w:val="20"/>
              </w:rPr>
              <w:t>3326.42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32F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89C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804C" w14:textId="4739176A" w:rsidR="00850512" w:rsidRDefault="000D3697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财政年中追加人员经费</w:t>
            </w:r>
          </w:p>
        </w:tc>
      </w:tr>
      <w:tr w:rsidR="00850512" w14:paraId="2F6B76F8" w14:textId="77777777" w:rsidTr="00EE3B8B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1B6F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FF8" w14:textId="77777777" w:rsidR="00850512" w:rsidRDefault="00850512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EAE1" w14:textId="77777777" w:rsidR="00850512" w:rsidRDefault="00850512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38C" w14:textId="50A600A1" w:rsidR="00850512" w:rsidRPr="00D5788A" w:rsidRDefault="00850512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项目支出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421E" w14:textId="3EAF90FD" w:rsidR="00850512" w:rsidRPr="00D5788A" w:rsidRDefault="00850512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2593.2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万元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B79" w14:textId="5B35F479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4013B3">
              <w:rPr>
                <w:rFonts w:eastAsia="仿宋"/>
                <w:color w:val="000000"/>
                <w:sz w:val="20"/>
                <w:szCs w:val="20"/>
              </w:rPr>
              <w:t>6305.18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B21B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64A4" w14:textId="77777777" w:rsidR="00850512" w:rsidRDefault="00850512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AF35" w14:textId="744414F2" w:rsidR="00850512" w:rsidRDefault="000D3697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sz w:val="20"/>
                <w:szCs w:val="20"/>
              </w:rPr>
              <w:t>财政年中追加</w:t>
            </w:r>
            <w:r w:rsidR="0020596D">
              <w:rPr>
                <w:rFonts w:eastAsia="仿宋" w:hint="eastAsia"/>
                <w:color w:val="000000"/>
                <w:sz w:val="20"/>
                <w:szCs w:val="20"/>
              </w:rPr>
              <w:t>上级</w:t>
            </w:r>
            <w:r>
              <w:rPr>
                <w:rFonts w:eastAsia="仿宋" w:hint="eastAsia"/>
                <w:color w:val="000000"/>
                <w:sz w:val="20"/>
                <w:szCs w:val="20"/>
              </w:rPr>
              <w:t>专项</w:t>
            </w:r>
            <w:r w:rsidR="0020596D">
              <w:rPr>
                <w:rFonts w:eastAsia="仿宋" w:hint="eastAsia"/>
                <w:color w:val="000000"/>
                <w:sz w:val="20"/>
                <w:szCs w:val="20"/>
              </w:rPr>
              <w:t>资金</w:t>
            </w:r>
          </w:p>
        </w:tc>
      </w:tr>
      <w:tr w:rsidR="00A733AB" w14:paraId="305B4D36" w14:textId="77777777" w:rsidTr="00E81AC8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2BFB9" w14:textId="77777777" w:rsidR="00A733AB" w:rsidRDefault="00A733AB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027B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效益指标</w:t>
            </w:r>
          </w:p>
          <w:p w14:paraId="47A62690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（</w:t>
            </w:r>
            <w:r>
              <w:rPr>
                <w:rFonts w:eastAsia="仿宋"/>
                <w:color w:val="000000"/>
                <w:sz w:val="20"/>
                <w:szCs w:val="20"/>
              </w:rPr>
              <w:t>30</w:t>
            </w:r>
            <w:r>
              <w:rPr>
                <w:rFonts w:eastAsia="仿宋"/>
                <w:color w:val="000000"/>
                <w:sz w:val="20"/>
                <w:szCs w:val="20"/>
              </w:rPr>
              <w:t>分）</w:t>
            </w:r>
          </w:p>
          <w:p w14:paraId="4C224225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B7E" w14:textId="77777777" w:rsidR="00A733AB" w:rsidRDefault="00A733AB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经济效益指标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9BF" w14:textId="1D31A456" w:rsidR="00A733AB" w:rsidRPr="00D5788A" w:rsidRDefault="0004450E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096" w14:textId="77777777" w:rsidR="00A733AB" w:rsidRPr="00D5788A" w:rsidRDefault="00A733AB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690E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31A0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BB6A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A7BF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D6FC4" w14:paraId="3846FBF0" w14:textId="77777777" w:rsidTr="00F41087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F027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258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C736D" w14:textId="77777777" w:rsidR="009D6FC4" w:rsidRDefault="009D6FC4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74D" w14:textId="215CC1FE" w:rsidR="009D6FC4" w:rsidRPr="00D5788A" w:rsidRDefault="009D6FC4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公众知晓率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(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宣教中心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B43" w14:textId="06786A47" w:rsidR="009D6FC4" w:rsidRPr="00D5788A" w:rsidRDefault="009D6FC4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80%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CC37" w14:textId="63BC28D3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80%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0969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DA2A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8A4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D6FC4" w14:paraId="795C76FC" w14:textId="77777777" w:rsidTr="00F41087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A789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11A1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5AD" w14:textId="77777777" w:rsidR="009D6FC4" w:rsidRDefault="009D6FC4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5608" w14:textId="7E8AEB89" w:rsidR="009D6FC4" w:rsidRPr="00D5788A" w:rsidRDefault="009D6FC4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生活环境质量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83C" w14:textId="5491D8F8" w:rsidR="009D6FC4" w:rsidRPr="00D5788A" w:rsidRDefault="009D6FC4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提高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BC7" w14:textId="695455B4" w:rsidR="009D6FC4" w:rsidRDefault="007D0090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提高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B429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DD4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9C0C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D6FC4" w14:paraId="420AF8FF" w14:textId="77777777" w:rsidTr="009E08CC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BFBC2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0597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1299A" w14:textId="77777777" w:rsidR="009D6FC4" w:rsidRDefault="009D6FC4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生态效益指标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D82E" w14:textId="327AE4CD" w:rsidR="009D6FC4" w:rsidRPr="00D5788A" w:rsidRDefault="009D6FC4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市城区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PM2.5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年平均浓度（大气科）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162" w14:textId="24216D7D" w:rsidR="009D6FC4" w:rsidRPr="00D5788A" w:rsidRDefault="009D6FC4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≤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43ug/m3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9D2" w14:textId="3F6BABA2" w:rsidR="009D6FC4" w:rsidRDefault="002A725E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2A725E">
              <w:rPr>
                <w:rFonts w:eastAsia="仿宋"/>
                <w:color w:val="000000"/>
                <w:sz w:val="20"/>
                <w:szCs w:val="20"/>
              </w:rPr>
              <w:t>4</w:t>
            </w:r>
            <w:r w:rsidR="00EB33FB">
              <w:rPr>
                <w:rFonts w:eastAsia="仿宋"/>
                <w:color w:val="000000"/>
                <w:sz w:val="20"/>
                <w:szCs w:val="20"/>
              </w:rPr>
              <w:t>0.51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 xml:space="preserve"> ug/m3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F020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65E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8659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D6FC4" w14:paraId="0DBD11C8" w14:textId="77777777" w:rsidTr="009E08CC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F4C84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8A8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B33AA" w14:textId="77777777" w:rsidR="009D6FC4" w:rsidRDefault="009D6FC4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EA68" w14:textId="2FA85408" w:rsidR="009D6FC4" w:rsidRPr="00D5788A" w:rsidRDefault="009D6FC4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市城区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PM10</w:t>
            </w:r>
            <w:r w:rsidRPr="00D5788A">
              <w:rPr>
                <w:rFonts w:ascii="仿宋" w:eastAsia="仿宋" w:hAnsi="仿宋" w:hint="eastAsia"/>
                <w:sz w:val="20"/>
                <w:szCs w:val="20"/>
              </w:rPr>
              <w:t>年平均浓度（大气科）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75F8" w14:textId="31722136" w:rsidR="009D6FC4" w:rsidRPr="00D5788A" w:rsidRDefault="009D6FC4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≤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58ug/m3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6AEF" w14:textId="6C463289" w:rsidR="009D6FC4" w:rsidRDefault="002A725E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2A725E">
              <w:rPr>
                <w:rFonts w:eastAsia="仿宋"/>
                <w:color w:val="000000"/>
                <w:sz w:val="20"/>
                <w:szCs w:val="20"/>
              </w:rPr>
              <w:t>51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 xml:space="preserve"> ug/m3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360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D777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5E8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D6FC4" w14:paraId="06950409" w14:textId="77777777" w:rsidTr="009E08CC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504A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A5A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535E0" w14:textId="77777777" w:rsidR="009D6FC4" w:rsidRDefault="009D6FC4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A6D" w14:textId="67AC7C4A" w:rsidR="009D6FC4" w:rsidRPr="00D5788A" w:rsidRDefault="009D6FC4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空气质量优良率（大气科）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5FB" w14:textId="0270F56E" w:rsidR="009D6FC4" w:rsidRPr="00D5788A" w:rsidRDefault="009D6FC4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83%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D25F" w14:textId="7DBE79DF" w:rsidR="009D6FC4" w:rsidRDefault="002A725E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2A725E">
              <w:rPr>
                <w:rFonts w:eastAsia="仿宋"/>
                <w:color w:val="000000"/>
                <w:sz w:val="20"/>
                <w:szCs w:val="20"/>
              </w:rPr>
              <w:t>85.5%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453A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D2E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91F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D6FC4" w14:paraId="2C098C58" w14:textId="77777777" w:rsidTr="009E08CC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420B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6082" w14:textId="77777777" w:rsidR="009D6FC4" w:rsidRDefault="009D6FC4" w:rsidP="00A733AB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4421" w14:textId="77777777" w:rsidR="009D6FC4" w:rsidRDefault="009D6FC4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4DB" w14:textId="5F29045D" w:rsidR="009D6FC4" w:rsidRPr="00D5788A" w:rsidRDefault="009D6FC4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D5788A">
              <w:rPr>
                <w:rFonts w:ascii="仿宋" w:eastAsia="仿宋" w:hAnsi="仿宋" w:hint="eastAsia"/>
                <w:sz w:val="20"/>
                <w:szCs w:val="20"/>
              </w:rPr>
              <w:t>省控及以上</w:t>
            </w:r>
            <w:proofErr w:type="gramEnd"/>
            <w:r w:rsidRPr="00D5788A">
              <w:rPr>
                <w:rFonts w:ascii="仿宋" w:eastAsia="仿宋" w:hAnsi="仿宋" w:hint="eastAsia"/>
                <w:sz w:val="20"/>
                <w:szCs w:val="20"/>
              </w:rPr>
              <w:t>考核断面水质优良率（水科）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83F" w14:textId="42842426" w:rsidR="009D6FC4" w:rsidRPr="00D5788A" w:rsidRDefault="009D6FC4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89%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85B1" w14:textId="6AFD65CF" w:rsidR="009D6FC4" w:rsidRDefault="002A725E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2A725E">
              <w:rPr>
                <w:rFonts w:eastAsia="仿宋"/>
                <w:color w:val="000000"/>
                <w:sz w:val="20"/>
                <w:szCs w:val="20"/>
              </w:rPr>
              <w:t>89.1%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1BF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9F0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E5F3" w14:textId="77777777" w:rsidR="009D6FC4" w:rsidRDefault="009D6FC4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A733AB" w14:paraId="17C6738F" w14:textId="77777777" w:rsidTr="00E81AC8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F216F" w14:textId="77777777" w:rsidR="00A733AB" w:rsidRDefault="00A733AB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6E27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84F1" w14:textId="77777777" w:rsidR="00A733AB" w:rsidRDefault="00A733AB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2ED" w14:textId="34681D49" w:rsidR="00A733AB" w:rsidRPr="00D5788A" w:rsidRDefault="00A733AB" w:rsidP="00A733A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居民幸福指数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5B9C" w14:textId="781316C1" w:rsidR="00A733AB" w:rsidRPr="00D5788A" w:rsidRDefault="00A733AB" w:rsidP="00A733AB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提升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74BE" w14:textId="079BE3E5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  <w:r w:rsidR="009D6FC4" w:rsidRPr="00D5788A">
              <w:rPr>
                <w:rFonts w:ascii="仿宋" w:eastAsia="仿宋" w:hAnsi="仿宋" w:hint="eastAsia"/>
                <w:sz w:val="20"/>
                <w:szCs w:val="20"/>
              </w:rPr>
              <w:t>提升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8DA4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A6A5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828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D6FC4" w14:paraId="22A16FF9" w14:textId="77777777" w:rsidTr="008D27A9">
        <w:trPr>
          <w:trHeight w:val="567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8B31" w14:textId="77777777" w:rsidR="009D6FC4" w:rsidRDefault="009D6FC4" w:rsidP="009D6FC4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02B48" w14:textId="77777777" w:rsidR="009D6FC4" w:rsidRDefault="009D6FC4" w:rsidP="009D6FC4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满意度</w:t>
            </w:r>
          </w:p>
          <w:p w14:paraId="58393821" w14:textId="77777777" w:rsidR="009D6FC4" w:rsidRDefault="009D6FC4" w:rsidP="009D6FC4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指标</w:t>
            </w:r>
          </w:p>
          <w:p w14:paraId="76F9997C" w14:textId="262B3510" w:rsidR="009D6FC4" w:rsidRDefault="009D6FC4" w:rsidP="009D6FC4">
            <w:pPr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（</w:t>
            </w:r>
            <w:r>
              <w:rPr>
                <w:rFonts w:eastAsia="仿宋"/>
                <w:color w:val="000000"/>
                <w:sz w:val="20"/>
                <w:szCs w:val="20"/>
              </w:rPr>
              <w:t>10</w:t>
            </w:r>
            <w:r>
              <w:rPr>
                <w:rFonts w:eastAsia="仿宋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21D36" w14:textId="46E0F1D0" w:rsidR="009D6FC4" w:rsidRDefault="009D6FC4" w:rsidP="009D6FC4">
            <w:pPr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817F" w14:textId="19384640" w:rsidR="009D6FC4" w:rsidRPr="00D5788A" w:rsidRDefault="009D6FC4" w:rsidP="009D6FC4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相关部门满意度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006" w14:textId="0F5CDFAE" w:rsidR="009D6FC4" w:rsidRPr="00D5788A" w:rsidRDefault="009D6FC4" w:rsidP="009D6FC4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90%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575" w14:textId="433C88F4" w:rsidR="009D6FC4" w:rsidRDefault="009D6FC4" w:rsidP="009D6FC4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90%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AF2" w14:textId="77777777" w:rsidR="009D6FC4" w:rsidRDefault="009D6FC4" w:rsidP="009D6FC4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00E" w14:textId="77777777" w:rsidR="009D6FC4" w:rsidRDefault="009D6FC4" w:rsidP="009D6FC4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9044" w14:textId="77777777" w:rsidR="009D6FC4" w:rsidRDefault="009D6FC4" w:rsidP="009D6FC4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</w:tr>
      <w:tr w:rsidR="009D6FC4" w14:paraId="4F8EB37F" w14:textId="77777777" w:rsidTr="008D27A9">
        <w:trPr>
          <w:trHeight w:val="1033"/>
          <w:jc w:val="center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044D" w14:textId="77777777" w:rsidR="009D6FC4" w:rsidRDefault="009D6FC4" w:rsidP="009D6FC4">
            <w:pPr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7929" w14:textId="08C69C8B" w:rsidR="009D6FC4" w:rsidRDefault="009D6FC4" w:rsidP="009D6FC4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FF4" w14:textId="05FC9B5D" w:rsidR="009D6FC4" w:rsidRDefault="009D6FC4" w:rsidP="009D6FC4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71C" w14:textId="1EEBB8BA" w:rsidR="009D6FC4" w:rsidRPr="00D5788A" w:rsidRDefault="009D6FC4" w:rsidP="009D6FC4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社会公众满意度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8459" w14:textId="3B2976DE" w:rsidR="009D6FC4" w:rsidRPr="00D5788A" w:rsidRDefault="009D6FC4" w:rsidP="009D6FC4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 w:hint="eastAsia"/>
                <w:sz w:val="20"/>
                <w:szCs w:val="20"/>
              </w:rPr>
              <w:t>≥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90%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8D1" w14:textId="16D7D2D5" w:rsidR="009D6FC4" w:rsidRDefault="009D6FC4" w:rsidP="009D6FC4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 w:rsidRPr="00D5788A">
              <w:rPr>
                <w:rFonts w:ascii="仿宋" w:eastAsia="仿宋" w:hAnsi="仿宋"/>
                <w:sz w:val="20"/>
                <w:szCs w:val="20"/>
              </w:rPr>
              <w:t>9</w:t>
            </w:r>
            <w:r w:rsidR="00A9045C">
              <w:rPr>
                <w:rFonts w:ascii="仿宋" w:eastAsia="仿宋" w:hAnsi="仿宋"/>
                <w:sz w:val="20"/>
                <w:szCs w:val="20"/>
              </w:rPr>
              <w:t>6.4</w:t>
            </w:r>
            <w:r w:rsidRPr="00D5788A">
              <w:rPr>
                <w:rFonts w:ascii="仿宋" w:eastAsia="仿宋" w:hAnsi="仿宋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5A4" w14:textId="77777777" w:rsidR="009D6FC4" w:rsidRDefault="009D6FC4" w:rsidP="009D6FC4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14A4" w14:textId="77777777" w:rsidR="009D6FC4" w:rsidRDefault="009D6FC4" w:rsidP="009D6FC4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D08" w14:textId="77777777" w:rsidR="009D6FC4" w:rsidRDefault="009D6FC4" w:rsidP="009D6FC4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733AB" w14:paraId="5CC8A3A2" w14:textId="77777777" w:rsidTr="00E81AC8">
        <w:trPr>
          <w:trHeight w:val="417"/>
          <w:jc w:val="center"/>
        </w:trPr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F5F1" w14:textId="77777777" w:rsidR="00A733AB" w:rsidRDefault="00A733AB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DA1F" w14:textId="77777777" w:rsidR="00A733AB" w:rsidRDefault="00A733AB" w:rsidP="00A733AB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9A3F" w14:textId="44215A6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  <w:r w:rsidR="002C0232">
              <w:rPr>
                <w:rFonts w:eastAsia="仿宋" w:hint="eastAsia"/>
                <w:color w:val="000000"/>
                <w:sz w:val="20"/>
                <w:szCs w:val="20"/>
              </w:rPr>
              <w:t>9</w:t>
            </w:r>
            <w:r w:rsidR="000D3697">
              <w:rPr>
                <w:rFonts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B90" w14:textId="77777777" w:rsidR="00A733AB" w:rsidRDefault="00A733AB" w:rsidP="00A733AB">
            <w:pPr>
              <w:widowControl/>
              <w:spacing w:line="240" w:lineRule="exact"/>
              <w:jc w:val="left"/>
              <w:rPr>
                <w:rFonts w:eastAsia="仿宋"/>
                <w:color w:val="000000"/>
                <w:sz w:val="20"/>
                <w:szCs w:val="20"/>
              </w:rPr>
            </w:pPr>
            <w:r>
              <w:rPr>
                <w:rFonts w:eastAsia="仿宋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183A7344" w14:textId="77777777" w:rsidR="000F62CE" w:rsidRDefault="000F62CE">
      <w:pPr>
        <w:rPr>
          <w:rFonts w:ascii="仿宋" w:eastAsia="仿宋" w:hAnsi="仿宋" w:cs="仿宋"/>
          <w:sz w:val="22"/>
          <w:szCs w:val="22"/>
        </w:rPr>
      </w:pPr>
    </w:p>
    <w:p w14:paraId="6028CD6A" w14:textId="77777777" w:rsidR="00CF14CB" w:rsidRDefault="00CF14CB" w:rsidP="00CF14C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2"/>
        </w:rPr>
        <w:t>填表人：丁炜琳 填报日期：2</w:t>
      </w:r>
      <w:r>
        <w:rPr>
          <w:rFonts w:ascii="仿宋" w:eastAsia="仿宋" w:hAnsi="仿宋" w:cs="仿宋"/>
          <w:sz w:val="22"/>
        </w:rPr>
        <w:t>022</w:t>
      </w:r>
      <w:r>
        <w:rPr>
          <w:rFonts w:ascii="仿宋" w:eastAsia="仿宋" w:hAnsi="仿宋" w:cs="仿宋" w:hint="eastAsia"/>
          <w:sz w:val="22"/>
        </w:rPr>
        <w:t>年6月 联系电话：1</w:t>
      </w:r>
      <w:r>
        <w:rPr>
          <w:rFonts w:ascii="仿宋" w:eastAsia="仿宋" w:hAnsi="仿宋" w:cs="仿宋"/>
          <w:sz w:val="22"/>
        </w:rPr>
        <w:t>7300717451</w:t>
      </w:r>
      <w:r>
        <w:rPr>
          <w:rFonts w:ascii="仿宋" w:eastAsia="仿宋" w:hAnsi="仿宋" w:cs="仿宋" w:hint="eastAsia"/>
          <w:sz w:val="22"/>
        </w:rPr>
        <w:t xml:space="preserve"> 单位负责人签字：</w:t>
      </w:r>
    </w:p>
    <w:p w14:paraId="1564C362" w14:textId="516FCD6E" w:rsidR="00186731" w:rsidRDefault="00186731">
      <w:pPr>
        <w:rPr>
          <w:rFonts w:ascii="仿宋" w:eastAsia="仿宋" w:hAnsi="仿宋" w:cs="仿宋"/>
        </w:rPr>
      </w:pPr>
    </w:p>
    <w:sectPr w:rsidR="00186731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C620" w14:textId="77777777" w:rsidR="006D16D4" w:rsidRDefault="006D16D4" w:rsidP="00353D9E">
      <w:r>
        <w:separator/>
      </w:r>
    </w:p>
  </w:endnote>
  <w:endnote w:type="continuationSeparator" w:id="0">
    <w:p w14:paraId="34ED2AEE" w14:textId="77777777" w:rsidR="006D16D4" w:rsidRDefault="006D16D4" w:rsidP="0035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B1D8" w14:textId="77777777" w:rsidR="006D16D4" w:rsidRDefault="006D16D4" w:rsidP="00353D9E">
      <w:r>
        <w:separator/>
      </w:r>
    </w:p>
  </w:footnote>
  <w:footnote w:type="continuationSeparator" w:id="0">
    <w:p w14:paraId="57826B76" w14:textId="77777777" w:rsidR="006D16D4" w:rsidRDefault="006D16D4" w:rsidP="0035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D7F5C6E8"/>
    <w:rsid w:val="9F7549F5"/>
    <w:rsid w:val="A9CF32FC"/>
    <w:rsid w:val="ADFC3C62"/>
    <w:rsid w:val="CFCF3787"/>
    <w:rsid w:val="D7F5C6E8"/>
    <w:rsid w:val="FFD7655F"/>
    <w:rsid w:val="0004450E"/>
    <w:rsid w:val="000477EB"/>
    <w:rsid w:val="00076555"/>
    <w:rsid w:val="00086617"/>
    <w:rsid w:val="000D3697"/>
    <w:rsid w:val="000F62CE"/>
    <w:rsid w:val="00156024"/>
    <w:rsid w:val="00184D45"/>
    <w:rsid w:val="00186731"/>
    <w:rsid w:val="001B049E"/>
    <w:rsid w:val="0020596D"/>
    <w:rsid w:val="002155C5"/>
    <w:rsid w:val="002A725E"/>
    <w:rsid w:val="002B72CB"/>
    <w:rsid w:val="002C0232"/>
    <w:rsid w:val="002C4607"/>
    <w:rsid w:val="002F456D"/>
    <w:rsid w:val="00353D9E"/>
    <w:rsid w:val="00354882"/>
    <w:rsid w:val="004013B3"/>
    <w:rsid w:val="00454FA2"/>
    <w:rsid w:val="004847E7"/>
    <w:rsid w:val="00496263"/>
    <w:rsid w:val="00496287"/>
    <w:rsid w:val="004964A6"/>
    <w:rsid w:val="004B14F5"/>
    <w:rsid w:val="004C5DFC"/>
    <w:rsid w:val="00506627"/>
    <w:rsid w:val="00530195"/>
    <w:rsid w:val="005C20DE"/>
    <w:rsid w:val="005D4ED9"/>
    <w:rsid w:val="005D72E6"/>
    <w:rsid w:val="005F5094"/>
    <w:rsid w:val="00615951"/>
    <w:rsid w:val="00681EC8"/>
    <w:rsid w:val="00690289"/>
    <w:rsid w:val="006C34A1"/>
    <w:rsid w:val="006D16D4"/>
    <w:rsid w:val="00734D38"/>
    <w:rsid w:val="00744A1F"/>
    <w:rsid w:val="00760B14"/>
    <w:rsid w:val="00777319"/>
    <w:rsid w:val="007B7FB2"/>
    <w:rsid w:val="007C475F"/>
    <w:rsid w:val="007C4C70"/>
    <w:rsid w:val="007D0090"/>
    <w:rsid w:val="00800394"/>
    <w:rsid w:val="0082642D"/>
    <w:rsid w:val="00835C46"/>
    <w:rsid w:val="00850512"/>
    <w:rsid w:val="00861937"/>
    <w:rsid w:val="00884AC2"/>
    <w:rsid w:val="008D7505"/>
    <w:rsid w:val="008D76ED"/>
    <w:rsid w:val="00983245"/>
    <w:rsid w:val="00990C7D"/>
    <w:rsid w:val="009D6FC4"/>
    <w:rsid w:val="009E1DE5"/>
    <w:rsid w:val="00A340C7"/>
    <w:rsid w:val="00A733AB"/>
    <w:rsid w:val="00A83F1A"/>
    <w:rsid w:val="00A9045C"/>
    <w:rsid w:val="00AB60FB"/>
    <w:rsid w:val="00B10A56"/>
    <w:rsid w:val="00B625D0"/>
    <w:rsid w:val="00CF14CB"/>
    <w:rsid w:val="00CF5C5B"/>
    <w:rsid w:val="00CF7191"/>
    <w:rsid w:val="00D32DB2"/>
    <w:rsid w:val="00D371F5"/>
    <w:rsid w:val="00D52F49"/>
    <w:rsid w:val="00D57087"/>
    <w:rsid w:val="00D5788A"/>
    <w:rsid w:val="00D84BA4"/>
    <w:rsid w:val="00DE78A2"/>
    <w:rsid w:val="00DF4865"/>
    <w:rsid w:val="00E81AC8"/>
    <w:rsid w:val="00EB33FB"/>
    <w:rsid w:val="00ED72B5"/>
    <w:rsid w:val="00F111BC"/>
    <w:rsid w:val="00F607D1"/>
    <w:rsid w:val="00FC3C32"/>
    <w:rsid w:val="00FE359A"/>
    <w:rsid w:val="3BFF3B3D"/>
    <w:rsid w:val="3D08FDE9"/>
    <w:rsid w:val="6AF4E76D"/>
    <w:rsid w:val="7BFEA0C4"/>
    <w:rsid w:val="7DEEB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FC4AE"/>
  <w15:docId w15:val="{D9D7C72E-4364-42DD-80D4-BA7AD610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unhideWhenUsed/>
    <w:rsid w:val="0035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53D9E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Weilin</cp:lastModifiedBy>
  <cp:revision>52</cp:revision>
  <cp:lastPrinted>2022-03-03T07:33:00Z</cp:lastPrinted>
  <dcterms:created xsi:type="dcterms:W3CDTF">2022-05-10T07:43:00Z</dcterms:created>
  <dcterms:modified xsi:type="dcterms:W3CDTF">2022-06-24T07:27:00Z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