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1F36" w14:textId="77777777" w:rsidR="00A837B7" w:rsidRDefault="000529FB" w:rsidP="00493F4D">
      <w:pPr>
        <w:spacing w:afterLines="50" w:after="156" w:line="600" w:lineRule="exac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2</w:t>
      </w:r>
    </w:p>
    <w:p w14:paraId="0440458B" w14:textId="77777777" w:rsidR="00A837B7" w:rsidRDefault="000529FB">
      <w:pPr>
        <w:spacing w:line="56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p w14:paraId="30B8A0B1" w14:textId="37175656" w:rsidR="00A837B7" w:rsidRDefault="000529FB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填报单位：</w:t>
      </w:r>
      <w:r w:rsidR="00346F27">
        <w:rPr>
          <w:rFonts w:eastAsia="仿宋" w:hint="eastAsia"/>
          <w:kern w:val="0"/>
          <w:sz w:val="24"/>
          <w:szCs w:val="24"/>
        </w:rPr>
        <w:t>常德市生态环境局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</w:p>
    <w:tbl>
      <w:tblPr>
        <w:tblW w:w="9119" w:type="dxa"/>
        <w:jc w:val="center"/>
        <w:tblLayout w:type="fixed"/>
        <w:tblLook w:val="0000" w:firstRow="0" w:lastRow="0" w:firstColumn="0" w:lastColumn="0" w:noHBand="0" w:noVBand="0"/>
      </w:tblPr>
      <w:tblGrid>
        <w:gridCol w:w="3322"/>
        <w:gridCol w:w="1106"/>
        <w:gridCol w:w="750"/>
        <w:gridCol w:w="934"/>
        <w:gridCol w:w="1050"/>
        <w:gridCol w:w="1009"/>
        <w:gridCol w:w="948"/>
      </w:tblGrid>
      <w:tr w:rsidR="00A837B7" w14:paraId="54DA9878" w14:textId="77777777">
        <w:trPr>
          <w:trHeight w:val="417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CCF" w14:textId="77777777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财政供养人员情况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81E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编制数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55A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202</w:t>
            </w: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年实际</w:t>
            </w:r>
          </w:p>
          <w:p w14:paraId="4AEC07FD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在职人数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5AE3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控制率</w:t>
            </w:r>
          </w:p>
        </w:tc>
      </w:tr>
      <w:tr w:rsidR="00A837B7" w14:paraId="243E31E4" w14:textId="77777777">
        <w:trPr>
          <w:trHeight w:val="526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23E9" w14:textId="77777777" w:rsidR="00A837B7" w:rsidRDefault="00A837B7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632" w14:textId="1DADE6BC" w:rsidR="00A837B7" w:rsidRDefault="00283976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"/>
                <w:kern w:val="0"/>
                <w:sz w:val="24"/>
                <w:szCs w:val="24"/>
              </w:rPr>
              <w:t>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33A" w14:textId="49FA0AF9" w:rsidR="00A837B7" w:rsidRPr="00C87596" w:rsidRDefault="00DD0136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C87596"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 w:rsidRPr="00C87596">
              <w:rPr>
                <w:rFonts w:eastAsia="仿宋"/>
                <w:kern w:val="0"/>
                <w:sz w:val="24"/>
                <w:szCs w:val="24"/>
              </w:rPr>
              <w:t>4</w:t>
            </w:r>
            <w:r w:rsidR="00C87596" w:rsidRPr="00C87596">
              <w:rPr>
                <w:rFonts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3AD" w14:textId="540202B7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DD0136">
              <w:rPr>
                <w:rFonts w:eastAsia="仿宋" w:hint="eastAsia"/>
                <w:kern w:val="0"/>
                <w:sz w:val="24"/>
                <w:szCs w:val="24"/>
              </w:rPr>
              <w:t>9</w:t>
            </w:r>
            <w:r w:rsidR="002214DA">
              <w:rPr>
                <w:rFonts w:eastAsia="仿宋"/>
                <w:kern w:val="0"/>
                <w:sz w:val="24"/>
                <w:szCs w:val="24"/>
              </w:rPr>
              <w:t>2.4</w:t>
            </w:r>
            <w:r w:rsidR="00DD0136">
              <w:rPr>
                <w:rFonts w:eastAsia="仿宋" w:hint="eastAsia"/>
                <w:kern w:val="0"/>
                <w:sz w:val="24"/>
                <w:szCs w:val="24"/>
              </w:rPr>
              <w:t>%</w:t>
            </w:r>
          </w:p>
        </w:tc>
      </w:tr>
      <w:tr w:rsidR="00A837B7" w14:paraId="3F3BF6DE" w14:textId="77777777">
        <w:trPr>
          <w:trHeight w:val="160"/>
          <w:jc w:val="center"/>
        </w:trPr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CBA98" w14:textId="77777777" w:rsidR="00A837B7" w:rsidRDefault="00A837B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F06A0" w14:textId="77777777" w:rsidR="00A837B7" w:rsidRDefault="00A837B7">
            <w:pPr>
              <w:widowControl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E04D0" w14:textId="77777777" w:rsidR="00A837B7" w:rsidRDefault="00A837B7">
            <w:pPr>
              <w:widowControl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B78F4" w14:textId="77777777" w:rsidR="00A837B7" w:rsidRDefault="00A837B7">
            <w:pPr>
              <w:widowControl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</w:p>
        </w:tc>
      </w:tr>
      <w:tr w:rsidR="00A837B7" w14:paraId="6AF8E628" w14:textId="77777777">
        <w:trPr>
          <w:trHeight w:val="37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E66" w14:textId="77777777" w:rsidR="00A837B7" w:rsidRDefault="000529FB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经费控制情况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165" w14:textId="77777777" w:rsidR="00A837B7" w:rsidRDefault="000529FB">
            <w:pPr>
              <w:widowControl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20</w:t>
            </w:r>
            <w:r>
              <w:rPr>
                <w:rFonts w:eastAsia="黑体" w:hint="eastAsia"/>
                <w:bCs/>
                <w:kern w:val="0"/>
                <w:sz w:val="24"/>
                <w:szCs w:val="24"/>
              </w:rPr>
              <w:t>20</w:t>
            </w:r>
            <w:r>
              <w:rPr>
                <w:rFonts w:eastAsia="黑体"/>
                <w:bCs/>
                <w:kern w:val="0"/>
                <w:sz w:val="24"/>
                <w:szCs w:val="24"/>
              </w:rPr>
              <w:t>年决算数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0B9" w14:textId="77777777" w:rsidR="00A837B7" w:rsidRDefault="000529FB">
            <w:pPr>
              <w:widowControl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202</w:t>
            </w:r>
            <w:r>
              <w:rPr>
                <w:rFonts w:eastAsia="黑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黑体"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2BA9" w14:textId="77777777" w:rsidR="00A837B7" w:rsidRDefault="000529FB">
            <w:pPr>
              <w:widowControl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202</w:t>
            </w:r>
            <w:r>
              <w:rPr>
                <w:rFonts w:eastAsia="黑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黑体"/>
                <w:bCs/>
                <w:kern w:val="0"/>
                <w:sz w:val="24"/>
                <w:szCs w:val="24"/>
              </w:rPr>
              <w:t>年决算数</w:t>
            </w:r>
          </w:p>
        </w:tc>
      </w:tr>
      <w:tr w:rsidR="00A837B7" w14:paraId="0C98ADC1" w14:textId="77777777">
        <w:trPr>
          <w:trHeight w:val="37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ECB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公经费</w:t>
            </w:r>
            <w:proofErr w:type="gram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E7321A" w14:textId="1716AC3A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DD0136"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 w:rsidR="00DD0136">
              <w:rPr>
                <w:rFonts w:eastAsia="仿宋"/>
                <w:kern w:val="0"/>
                <w:sz w:val="24"/>
                <w:szCs w:val="24"/>
              </w:rPr>
              <w:t>5.37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79C8B1" w14:textId="56F51E75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E773B">
              <w:rPr>
                <w:rFonts w:eastAsia="仿宋"/>
                <w:kern w:val="0"/>
                <w:sz w:val="24"/>
                <w:szCs w:val="24"/>
              </w:rPr>
              <w:t>151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14FF73" w14:textId="5A0AE2DC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6E1EB7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="006E1EB7">
              <w:rPr>
                <w:rFonts w:eastAsia="仿宋"/>
                <w:kern w:val="0"/>
                <w:sz w:val="24"/>
                <w:szCs w:val="24"/>
              </w:rPr>
              <w:t>8.56</w:t>
            </w:r>
          </w:p>
        </w:tc>
      </w:tr>
      <w:tr w:rsidR="00A837B7" w14:paraId="45CB01D8" w14:textId="77777777">
        <w:trPr>
          <w:trHeight w:val="39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89D2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1.</w:t>
            </w:r>
            <w:r>
              <w:rPr>
                <w:rFonts w:eastAsia="仿宋"/>
                <w:kern w:val="0"/>
                <w:sz w:val="24"/>
                <w:szCs w:val="24"/>
              </w:rPr>
              <w:t>公务用车购置和维护经费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0A2CC8" w14:textId="04049B44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DD0136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DD0136">
              <w:rPr>
                <w:rFonts w:eastAsia="仿宋"/>
                <w:kern w:val="0"/>
                <w:sz w:val="24"/>
                <w:szCs w:val="24"/>
              </w:rPr>
              <w:t>1.43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64D94A" w14:textId="4502553B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E773B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="000E773B">
              <w:rPr>
                <w:rFonts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F09D2F" w14:textId="4FAF631E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A700E">
              <w:rPr>
                <w:rFonts w:eastAsia="仿宋" w:hint="eastAsia"/>
                <w:kern w:val="0"/>
                <w:sz w:val="24"/>
                <w:szCs w:val="24"/>
              </w:rPr>
              <w:t>7</w:t>
            </w:r>
            <w:r w:rsidR="000A700E">
              <w:rPr>
                <w:rFonts w:eastAsia="仿宋"/>
                <w:kern w:val="0"/>
                <w:sz w:val="24"/>
                <w:szCs w:val="24"/>
              </w:rPr>
              <w:t>4.52</w:t>
            </w:r>
          </w:p>
        </w:tc>
      </w:tr>
      <w:tr w:rsidR="00A837B7" w14:paraId="5A3F93C0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9948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   </w:t>
            </w:r>
            <w:r>
              <w:rPr>
                <w:rFonts w:eastAsia="仿宋"/>
                <w:kern w:val="0"/>
                <w:sz w:val="24"/>
                <w:szCs w:val="24"/>
              </w:rPr>
              <w:t>其中：公车购置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8F2285" w14:textId="3FC52CA9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DD0136">
              <w:rPr>
                <w:rFonts w:eastAsia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2C071B" w14:textId="1D16DFE9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E773B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0E773B">
              <w:rPr>
                <w:rFonts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1978E4" w14:textId="1C2666BC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A700E">
              <w:rPr>
                <w:rFonts w:eastAsia="仿宋"/>
                <w:kern w:val="0"/>
                <w:sz w:val="24"/>
                <w:szCs w:val="24"/>
              </w:rPr>
              <w:t>27.21</w:t>
            </w:r>
          </w:p>
        </w:tc>
      </w:tr>
      <w:tr w:rsidR="00A837B7" w14:paraId="60FE7972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D2F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eastAsia="仿宋"/>
                <w:kern w:val="0"/>
                <w:sz w:val="24"/>
                <w:szCs w:val="24"/>
              </w:rPr>
              <w:t>公车运行维护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A9526" w14:textId="150561BC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DD0136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DD0136">
              <w:rPr>
                <w:rFonts w:eastAsia="仿宋"/>
                <w:kern w:val="0"/>
                <w:sz w:val="24"/>
                <w:szCs w:val="24"/>
              </w:rPr>
              <w:t>1.43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89ACF" w14:textId="0A4F690A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E773B"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 w:rsidR="000E773B">
              <w:rPr>
                <w:rFonts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67E665" w14:textId="1A65F604" w:rsidR="00A837B7" w:rsidRDefault="000A700E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="000F1919"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 w:rsidR="000F1919">
              <w:rPr>
                <w:rFonts w:eastAsia="仿宋"/>
                <w:kern w:val="0"/>
                <w:sz w:val="24"/>
                <w:szCs w:val="24"/>
              </w:rPr>
              <w:t>7.31</w:t>
            </w:r>
            <w:r w:rsidR="000529FB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A837B7" w14:paraId="4C1A7E3E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291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2.</w:t>
            </w:r>
            <w:r>
              <w:rPr>
                <w:rFonts w:eastAsia="仿宋"/>
                <w:kern w:val="0"/>
                <w:sz w:val="24"/>
                <w:szCs w:val="24"/>
              </w:rPr>
              <w:t>出国经费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76A96" w14:textId="03B2FA15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3E56">
              <w:rPr>
                <w:rFonts w:eastAsia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0C207" w14:textId="70F7F2DE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5741B">
              <w:rPr>
                <w:rFonts w:eastAsia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A04F9A" w14:textId="167A6039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A700E">
              <w:rPr>
                <w:rFonts w:eastAsia="仿宋" w:hint="eastAsia"/>
                <w:kern w:val="0"/>
                <w:sz w:val="24"/>
                <w:szCs w:val="24"/>
              </w:rPr>
              <w:t>0</w:t>
            </w:r>
          </w:p>
        </w:tc>
      </w:tr>
      <w:tr w:rsidR="00A837B7" w14:paraId="518DEF37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C50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3.</w:t>
            </w:r>
            <w:r>
              <w:rPr>
                <w:rFonts w:eastAsia="仿宋"/>
                <w:kern w:val="0"/>
                <w:sz w:val="24"/>
                <w:szCs w:val="24"/>
              </w:rPr>
              <w:t>公务接待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9B8019" w14:textId="74839FFD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3E56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4E3E56">
              <w:rPr>
                <w:rFonts w:eastAsia="仿宋"/>
                <w:kern w:val="0"/>
                <w:sz w:val="24"/>
                <w:szCs w:val="24"/>
              </w:rPr>
              <w:t>3.94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8DFA0E" w14:textId="2477DDBB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E773B">
              <w:rPr>
                <w:rFonts w:eastAsia="仿宋"/>
                <w:kern w:val="0"/>
                <w:sz w:val="24"/>
                <w:szCs w:val="24"/>
              </w:rPr>
              <w:t>62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BE9CB0" w14:textId="54C47C49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A700E"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 w:rsidR="000A700E">
              <w:rPr>
                <w:rFonts w:eastAsia="仿宋"/>
                <w:kern w:val="0"/>
                <w:sz w:val="24"/>
                <w:szCs w:val="24"/>
              </w:rPr>
              <w:t>4.04</w:t>
            </w:r>
          </w:p>
        </w:tc>
      </w:tr>
      <w:tr w:rsidR="00A837B7" w14:paraId="690EC072" w14:textId="77777777">
        <w:trPr>
          <w:trHeight w:val="39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4AB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02FF58" w14:textId="1505E40F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3E56">
              <w:rPr>
                <w:rFonts w:eastAsia="仿宋"/>
                <w:kern w:val="0"/>
                <w:sz w:val="24"/>
                <w:szCs w:val="24"/>
              </w:rPr>
              <w:t>4592.5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0AAA0A" w14:textId="44A0AF79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39583A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39583A">
              <w:rPr>
                <w:rFonts w:eastAsia="仿宋"/>
                <w:kern w:val="0"/>
                <w:sz w:val="24"/>
                <w:szCs w:val="24"/>
              </w:rPr>
              <w:t>593.2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29F7A8" w14:textId="6897887E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7058E">
              <w:rPr>
                <w:rFonts w:eastAsia="仿宋" w:hint="eastAsia"/>
                <w:kern w:val="0"/>
                <w:sz w:val="24"/>
                <w:szCs w:val="24"/>
              </w:rPr>
              <w:t>6</w:t>
            </w:r>
            <w:r w:rsidR="00A7058E">
              <w:rPr>
                <w:rFonts w:eastAsia="仿宋"/>
                <w:kern w:val="0"/>
                <w:sz w:val="24"/>
                <w:szCs w:val="24"/>
              </w:rPr>
              <w:t>305.18</w:t>
            </w:r>
          </w:p>
        </w:tc>
      </w:tr>
      <w:tr w:rsidR="00A837B7" w14:paraId="57ED1129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C23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1.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特定目标类项目支出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38C0B" w14:textId="3E7D1711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F94D7D"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 w:rsidR="00F94D7D">
              <w:rPr>
                <w:rFonts w:eastAsia="仿宋"/>
                <w:kern w:val="0"/>
                <w:sz w:val="24"/>
                <w:szCs w:val="24"/>
              </w:rPr>
              <w:t>452.39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104940" w14:textId="5649FF80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39583A"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 w:rsidR="0039583A">
              <w:rPr>
                <w:rFonts w:eastAsia="仿宋"/>
                <w:kern w:val="0"/>
                <w:sz w:val="24"/>
                <w:szCs w:val="24"/>
              </w:rPr>
              <w:t>600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D7127C" w14:textId="5422912A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546E83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4E61A7">
              <w:rPr>
                <w:rFonts w:eastAsia="仿宋"/>
                <w:kern w:val="0"/>
                <w:sz w:val="24"/>
                <w:szCs w:val="24"/>
              </w:rPr>
              <w:t>339</w:t>
            </w:r>
            <w:r w:rsidR="00546E83">
              <w:rPr>
                <w:rFonts w:eastAsia="仿宋"/>
                <w:kern w:val="0"/>
                <w:sz w:val="24"/>
                <w:szCs w:val="24"/>
              </w:rPr>
              <w:t>.28</w:t>
            </w:r>
          </w:p>
        </w:tc>
      </w:tr>
      <w:tr w:rsidR="00A837B7" w14:paraId="3FDC9837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450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2.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其他运转类项目支出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21728E" w14:textId="51C2313B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F94D7D">
              <w:rPr>
                <w:rFonts w:eastAsia="仿宋" w:hint="eastAsia"/>
                <w:kern w:val="0"/>
                <w:sz w:val="24"/>
                <w:szCs w:val="24"/>
              </w:rPr>
              <w:t>3</w:t>
            </w:r>
            <w:r w:rsidR="00F94D7D">
              <w:rPr>
                <w:rFonts w:eastAsia="仿宋"/>
                <w:kern w:val="0"/>
                <w:sz w:val="24"/>
                <w:szCs w:val="24"/>
              </w:rPr>
              <w:t>140.11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345BA0" w14:textId="3361C4CA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39583A">
              <w:rPr>
                <w:rFonts w:eastAsia="仿宋" w:hint="eastAsia"/>
                <w:kern w:val="0"/>
                <w:sz w:val="24"/>
                <w:szCs w:val="24"/>
              </w:rPr>
              <w:t>9</w:t>
            </w:r>
            <w:r w:rsidR="0039583A">
              <w:rPr>
                <w:rFonts w:eastAsia="仿宋"/>
                <w:kern w:val="0"/>
                <w:sz w:val="24"/>
                <w:szCs w:val="24"/>
              </w:rPr>
              <w:t>93.2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BB8C7" w14:textId="0EABFF46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61A7">
              <w:rPr>
                <w:rFonts w:eastAsia="仿宋"/>
                <w:kern w:val="0"/>
                <w:sz w:val="24"/>
                <w:szCs w:val="24"/>
              </w:rPr>
              <w:t>3965</w:t>
            </w:r>
            <w:r w:rsidR="00A7058E">
              <w:rPr>
                <w:rFonts w:eastAsia="仿宋"/>
                <w:kern w:val="0"/>
                <w:sz w:val="24"/>
                <w:szCs w:val="24"/>
              </w:rPr>
              <w:t>.9</w:t>
            </w:r>
          </w:p>
        </w:tc>
      </w:tr>
      <w:tr w:rsidR="00A837B7" w14:paraId="305902A6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B71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D2022" w14:textId="0707A089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7092F">
              <w:rPr>
                <w:rFonts w:eastAsia="仿宋" w:hint="eastAsia"/>
                <w:kern w:val="0"/>
                <w:sz w:val="24"/>
                <w:szCs w:val="24"/>
              </w:rPr>
              <w:t>6</w:t>
            </w:r>
            <w:r w:rsidR="00A7092F">
              <w:rPr>
                <w:rFonts w:eastAsia="仿宋"/>
                <w:kern w:val="0"/>
                <w:sz w:val="24"/>
                <w:szCs w:val="24"/>
              </w:rPr>
              <w:t>06.57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E6C07F" w14:textId="15796E28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5006D"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 w:rsidR="00A5006D">
              <w:rPr>
                <w:rFonts w:eastAsia="仿宋"/>
                <w:kern w:val="0"/>
                <w:sz w:val="24"/>
                <w:szCs w:val="24"/>
              </w:rPr>
              <w:t>02.77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73A3A0" w14:textId="69ED0468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7092F"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 w:rsidR="00A7092F">
              <w:rPr>
                <w:rFonts w:eastAsia="仿宋"/>
                <w:kern w:val="0"/>
                <w:sz w:val="24"/>
                <w:szCs w:val="24"/>
              </w:rPr>
              <w:t>61.08</w:t>
            </w:r>
          </w:p>
        </w:tc>
      </w:tr>
      <w:tr w:rsidR="00A837B7" w14:paraId="4A637D0F" w14:textId="77777777">
        <w:trPr>
          <w:trHeight w:val="39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65C1" w14:textId="7B060E34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1.</w:t>
            </w:r>
            <w:r>
              <w:rPr>
                <w:rFonts w:eastAsia="仿宋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9799F2" w14:textId="4690DC18" w:rsidR="00A837B7" w:rsidRPr="00A3466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3E56" w:rsidRPr="00A34667">
              <w:rPr>
                <w:rFonts w:eastAsia="仿宋" w:hint="eastAsia"/>
                <w:kern w:val="0"/>
                <w:sz w:val="24"/>
                <w:szCs w:val="24"/>
              </w:rPr>
              <w:t>3</w:t>
            </w:r>
            <w:r w:rsidR="004E3E56" w:rsidRPr="00A34667">
              <w:rPr>
                <w:rFonts w:eastAsia="仿宋"/>
                <w:kern w:val="0"/>
                <w:sz w:val="24"/>
                <w:szCs w:val="24"/>
              </w:rPr>
              <w:t>0.65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F9A3EC" w14:textId="4E12EC67" w:rsidR="00A837B7" w:rsidRPr="00A3466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5006D" w:rsidRPr="00A34667"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 w:rsidR="00A5006D" w:rsidRPr="00A34667">
              <w:rPr>
                <w:rFonts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24165" w14:textId="5C9899BE" w:rsidR="00A837B7" w:rsidRPr="00A34667" w:rsidRDefault="00A7092F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>34.58</w:t>
            </w:r>
          </w:p>
        </w:tc>
      </w:tr>
      <w:tr w:rsidR="00A837B7" w14:paraId="4AF5A777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938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2.</w:t>
            </w:r>
            <w:r>
              <w:rPr>
                <w:rFonts w:eastAsia="仿宋"/>
                <w:kern w:val="0"/>
                <w:sz w:val="24"/>
                <w:szCs w:val="24"/>
              </w:rPr>
              <w:t>水电费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545234" w14:textId="3C0ADE12" w:rsidR="00A837B7" w:rsidRPr="00A3466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3E56" w:rsidRPr="00A34667">
              <w:rPr>
                <w:rFonts w:eastAsia="仿宋" w:hint="eastAsia"/>
                <w:kern w:val="0"/>
                <w:sz w:val="24"/>
                <w:szCs w:val="24"/>
              </w:rPr>
              <w:t>3</w:t>
            </w:r>
            <w:r w:rsidR="004E3E56" w:rsidRPr="00A34667">
              <w:rPr>
                <w:rFonts w:eastAsia="仿宋"/>
                <w:kern w:val="0"/>
                <w:sz w:val="24"/>
                <w:szCs w:val="24"/>
              </w:rPr>
              <w:t>1.74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E26E35" w14:textId="0294EC45" w:rsidR="00A837B7" w:rsidRPr="00A3466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5006D" w:rsidRPr="00A34667">
              <w:rPr>
                <w:rFonts w:eastAsia="仿宋" w:hint="eastAsia"/>
                <w:kern w:val="0"/>
                <w:sz w:val="24"/>
                <w:szCs w:val="24"/>
              </w:rPr>
              <w:t>3</w:t>
            </w:r>
            <w:r w:rsidR="00A5006D" w:rsidRPr="00A34667">
              <w:rPr>
                <w:rFonts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AAAE83" w14:textId="543F8A3E" w:rsidR="00A837B7" w:rsidRPr="00A34667" w:rsidRDefault="006E1EB7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="00A34184" w:rsidRPr="00A34667">
              <w:rPr>
                <w:rFonts w:eastAsia="仿宋"/>
                <w:kern w:val="0"/>
                <w:sz w:val="24"/>
                <w:szCs w:val="24"/>
              </w:rPr>
              <w:t>8.07</w:t>
            </w:r>
          </w:p>
        </w:tc>
      </w:tr>
      <w:tr w:rsidR="00A837B7" w14:paraId="1AC13D70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BD5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3.</w:t>
            </w:r>
            <w:r>
              <w:rPr>
                <w:rFonts w:eastAsia="仿宋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380EC8" w14:textId="7EEB7C4D" w:rsidR="00A837B7" w:rsidRPr="00A34667" w:rsidRDefault="004E3E56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Pr="00A34667"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 w:rsidRPr="00A34667">
              <w:rPr>
                <w:rFonts w:eastAsia="仿宋"/>
                <w:kern w:val="0"/>
                <w:sz w:val="24"/>
                <w:szCs w:val="24"/>
              </w:rPr>
              <w:t>.33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BF7C7" w14:textId="7A25DDDB" w:rsidR="00A837B7" w:rsidRPr="00A34667" w:rsidRDefault="00A5006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Pr="00A34667">
              <w:rPr>
                <w:rFonts w:eastAsia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7D876C" w14:textId="271B732D" w:rsidR="00A837B7" w:rsidRPr="00A34667" w:rsidRDefault="006E1EB7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 w:rsidR="00A34184" w:rsidRPr="00A34667">
              <w:rPr>
                <w:rFonts w:eastAsia="仿宋"/>
                <w:kern w:val="0"/>
                <w:sz w:val="24"/>
                <w:szCs w:val="24"/>
              </w:rPr>
              <w:t>0.34</w:t>
            </w:r>
          </w:p>
        </w:tc>
      </w:tr>
      <w:tr w:rsidR="00A837B7" w14:paraId="0B56B6A5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744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4.</w:t>
            </w:r>
            <w:r>
              <w:rPr>
                <w:rFonts w:eastAsia="仿宋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438A50" w14:textId="0A11B3F6" w:rsidR="00A837B7" w:rsidRPr="00A3466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4E3E56" w:rsidRPr="00A34667">
              <w:rPr>
                <w:rFonts w:eastAsia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1DD1CB" w14:textId="19BD1478" w:rsidR="00A837B7" w:rsidRPr="00A3466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5006D" w:rsidRPr="00A34667">
              <w:rPr>
                <w:rFonts w:eastAsia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062217" w14:textId="489DAA78" w:rsidR="00A837B7" w:rsidRPr="00A34667" w:rsidRDefault="006E1EB7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 w:rsidR="00A34184" w:rsidRPr="00A34667">
              <w:rPr>
                <w:rFonts w:eastAsia="仿宋"/>
                <w:kern w:val="0"/>
                <w:sz w:val="24"/>
                <w:szCs w:val="24"/>
              </w:rPr>
              <w:t>1.08</w:t>
            </w:r>
          </w:p>
        </w:tc>
      </w:tr>
      <w:tr w:rsidR="00A837B7" w14:paraId="3D9B52F1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17D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    5.</w:t>
            </w:r>
            <w:r>
              <w:rPr>
                <w:rFonts w:eastAsia="仿宋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3F2F11" w14:textId="0004820F" w:rsidR="00A837B7" w:rsidRPr="00A34667" w:rsidRDefault="004E3E56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Pr="00A34667">
              <w:rPr>
                <w:rFonts w:eastAsia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D8407" w14:textId="1FBC3245" w:rsidR="00A837B7" w:rsidRPr="00A34667" w:rsidRDefault="00A5006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Pr="00A34667">
              <w:rPr>
                <w:rFonts w:eastAsia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BEED1D" w14:textId="4C562404" w:rsidR="00A837B7" w:rsidRPr="00A34667" w:rsidRDefault="00A34184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34667">
              <w:rPr>
                <w:rFonts w:eastAsia="仿宋"/>
                <w:kern w:val="0"/>
                <w:sz w:val="24"/>
                <w:szCs w:val="24"/>
              </w:rPr>
              <w:t xml:space="preserve"> 0</w:t>
            </w:r>
          </w:p>
        </w:tc>
      </w:tr>
      <w:tr w:rsidR="00A837B7" w14:paraId="1D16824E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67D" w14:textId="77777777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......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D06234" w14:textId="77777777" w:rsidR="00A837B7" w:rsidRDefault="00A837B7">
            <w:pPr>
              <w:widowControl/>
              <w:jc w:val="center"/>
              <w:rPr>
                <w:rFonts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5458F4" w14:textId="77777777" w:rsidR="00A837B7" w:rsidRDefault="00A837B7">
            <w:pPr>
              <w:widowControl/>
              <w:jc w:val="center"/>
              <w:rPr>
                <w:rFonts w:eastAsia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E5706B" w14:textId="77777777" w:rsidR="00A837B7" w:rsidRDefault="00A837B7">
            <w:pPr>
              <w:widowControl/>
              <w:jc w:val="center"/>
              <w:rPr>
                <w:rFonts w:eastAsia="仿宋"/>
                <w:color w:val="FF0000"/>
                <w:kern w:val="0"/>
                <w:sz w:val="24"/>
                <w:szCs w:val="24"/>
              </w:rPr>
            </w:pPr>
          </w:p>
        </w:tc>
      </w:tr>
      <w:tr w:rsidR="00A837B7" w14:paraId="5D3832FC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9E1E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政府采购金额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6B85B9" w14:textId="2A9794D9" w:rsidR="00A837B7" w:rsidRDefault="005707C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"/>
                <w:kern w:val="0"/>
                <w:sz w:val="24"/>
                <w:szCs w:val="24"/>
              </w:rPr>
              <w:t>029.78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F5ACC0" w14:textId="6F2D5150" w:rsidR="00A837B7" w:rsidRDefault="0045741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>
              <w:rPr>
                <w:rFonts w:eastAsia="仿宋"/>
                <w:kern w:val="0"/>
                <w:sz w:val="24"/>
                <w:szCs w:val="24"/>
              </w:rPr>
              <w:t>84.1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F1117A" w14:textId="1B87AD92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7092F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="00A7092F">
              <w:rPr>
                <w:rFonts w:eastAsia="仿宋"/>
                <w:kern w:val="0"/>
                <w:sz w:val="24"/>
                <w:szCs w:val="24"/>
              </w:rPr>
              <w:t>838.38</w:t>
            </w:r>
          </w:p>
        </w:tc>
      </w:tr>
      <w:tr w:rsidR="00A837B7" w14:paraId="654B1537" w14:textId="77777777">
        <w:trPr>
          <w:trHeight w:val="371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A31" w14:textId="77777777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部门整体支出预算调整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A7722C" w14:textId="62BA6885" w:rsidR="00A837B7" w:rsidRDefault="00A7092F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7092F">
              <w:rPr>
                <w:rFonts w:eastAsia="仿宋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D40328" w14:textId="5C1D3DA1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A4354D">
              <w:rPr>
                <w:rFonts w:eastAsia="仿宋"/>
                <w:kern w:val="0"/>
                <w:sz w:val="24"/>
                <w:szCs w:val="24"/>
              </w:rPr>
              <w:t>8025.45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A1B6D" w14:textId="773E2F1F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BF1C99">
              <w:rPr>
                <w:rFonts w:eastAsia="仿宋" w:hint="eastAsia"/>
                <w:kern w:val="0"/>
                <w:sz w:val="24"/>
                <w:szCs w:val="24"/>
              </w:rPr>
              <w:t>9</w:t>
            </w:r>
            <w:r w:rsidR="00BF1C99">
              <w:rPr>
                <w:rFonts w:eastAsia="仿宋"/>
                <w:kern w:val="0"/>
                <w:sz w:val="24"/>
                <w:szCs w:val="24"/>
              </w:rPr>
              <w:t>631.6</w:t>
            </w:r>
          </w:p>
        </w:tc>
      </w:tr>
      <w:tr w:rsidR="00A837B7" w14:paraId="2733D854" w14:textId="77777777">
        <w:trPr>
          <w:trHeight w:val="90"/>
          <w:jc w:val="center"/>
        </w:trPr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9B91F" w14:textId="77777777" w:rsidR="00A837B7" w:rsidRDefault="00A837B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FA172" w14:textId="77777777" w:rsidR="00A837B7" w:rsidRDefault="00A837B7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15B52" w14:textId="77777777" w:rsidR="00A837B7" w:rsidRDefault="00A837B7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92883" w14:textId="77777777" w:rsidR="00A837B7" w:rsidRDefault="00A837B7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40D9F" w14:textId="77777777" w:rsidR="00A837B7" w:rsidRDefault="00A837B7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B530B" w14:textId="77777777" w:rsidR="00A837B7" w:rsidRDefault="00A837B7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DB560" w14:textId="77777777" w:rsidR="00A837B7" w:rsidRDefault="00A837B7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</w:tr>
      <w:tr w:rsidR="00A837B7" w14:paraId="56985AB4" w14:textId="77777777">
        <w:trPr>
          <w:trHeight w:val="1154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C7B1" w14:textId="77777777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楼堂馆所控制情况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21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年完工项目）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751D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批复</w:t>
            </w:r>
          </w:p>
          <w:p w14:paraId="7C7CD2FE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规模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br/>
              <w:t>(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㎡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450B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实际规模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(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㎡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B10E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规模</w:t>
            </w:r>
          </w:p>
          <w:p w14:paraId="66F53BCD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控制率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1FE1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预算</w:t>
            </w:r>
          </w:p>
          <w:p w14:paraId="5E47F6F8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投资</w:t>
            </w:r>
          </w:p>
          <w:p w14:paraId="09DA6815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(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万元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94E5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实际</w:t>
            </w:r>
          </w:p>
          <w:p w14:paraId="5B77CF8F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投资</w:t>
            </w:r>
          </w:p>
          <w:p w14:paraId="1E628DE6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(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万元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6814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投资</w:t>
            </w:r>
          </w:p>
          <w:p w14:paraId="4CA79198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概算</w:t>
            </w:r>
          </w:p>
          <w:p w14:paraId="53895540" w14:textId="77777777" w:rsidR="00A837B7" w:rsidRDefault="000529FB">
            <w:pPr>
              <w:widowControl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4"/>
                <w:szCs w:val="24"/>
              </w:rPr>
              <w:t>控制率</w:t>
            </w:r>
          </w:p>
        </w:tc>
      </w:tr>
      <w:tr w:rsidR="00A837B7" w14:paraId="2DD407A4" w14:textId="77777777">
        <w:trPr>
          <w:trHeight w:val="177"/>
          <w:jc w:val="center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9F28" w14:textId="77777777" w:rsidR="00A837B7" w:rsidRDefault="00A837B7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8D5D" w14:textId="5191C18F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3256C">
              <w:rPr>
                <w:rFonts w:eastAsia="仿宋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D55E" w14:textId="33DCC222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3256C">
              <w:rPr>
                <w:rFonts w:eastAsia="仿宋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53EA" w14:textId="6578EA12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3256C">
              <w:rPr>
                <w:rFonts w:eastAsia="仿宋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E68B" w14:textId="02A363AD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3256C">
              <w:rPr>
                <w:rFonts w:eastAsia="仿宋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0E42" w14:textId="4FF2741D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3256C">
              <w:rPr>
                <w:rFonts w:eastAsia="仿宋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B073" w14:textId="22E509D6" w:rsidR="00A837B7" w:rsidRDefault="000529FB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  <w:r w:rsidR="0003256C">
              <w:rPr>
                <w:rFonts w:eastAsia="仿宋" w:hint="eastAsia"/>
                <w:kern w:val="0"/>
                <w:sz w:val="24"/>
                <w:szCs w:val="24"/>
              </w:rPr>
              <w:t>无</w:t>
            </w:r>
          </w:p>
        </w:tc>
      </w:tr>
      <w:tr w:rsidR="00A837B7" w14:paraId="41FB3D29" w14:textId="77777777">
        <w:trPr>
          <w:trHeight w:val="66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C94" w14:textId="77777777" w:rsidR="00A837B7" w:rsidRDefault="000529FB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厉行节约保障措施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C1C6FA" w14:textId="4454AA95" w:rsidR="00A837B7" w:rsidRDefault="00CF4AC7" w:rsidP="00523AE6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CF4AC7">
              <w:rPr>
                <w:rFonts w:eastAsia="仿宋" w:hint="eastAsia"/>
                <w:kern w:val="0"/>
                <w:sz w:val="24"/>
                <w:szCs w:val="24"/>
              </w:rPr>
              <w:t>严控公务接待和差旅费用支出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，</w:t>
            </w:r>
            <w:r w:rsidR="0091602C">
              <w:rPr>
                <w:rFonts w:eastAsia="仿宋" w:hint="eastAsia"/>
                <w:kern w:val="0"/>
                <w:sz w:val="24"/>
                <w:szCs w:val="24"/>
              </w:rPr>
              <w:t>压减控制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一般性支出。</w:t>
            </w:r>
          </w:p>
        </w:tc>
      </w:tr>
    </w:tbl>
    <w:p w14:paraId="5E662DA7" w14:textId="77777777" w:rsidR="00A837B7" w:rsidRDefault="000529FB">
      <w:pPr>
        <w:widowControl/>
        <w:ind w:firstLineChars="200" w:firstLine="48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说明：</w:t>
      </w:r>
      <w:r>
        <w:rPr>
          <w:rFonts w:ascii="仿宋" w:eastAsia="仿宋" w:hAnsi="仿宋" w:cs="仿宋" w:hint="eastAsia"/>
          <w:sz w:val="22"/>
        </w:rPr>
        <w:t>“项目支出”需要填报基本支出以外的所有项目支出情况，“公用经费”填报基本支出中的一般商品和服务支出。</w:t>
      </w:r>
    </w:p>
    <w:p w14:paraId="10F23EC1" w14:textId="77777777" w:rsidR="00A837B7" w:rsidRDefault="00A837B7">
      <w:pPr>
        <w:widowControl/>
        <w:ind w:firstLineChars="200" w:firstLine="440"/>
        <w:jc w:val="left"/>
        <w:rPr>
          <w:rFonts w:ascii="仿宋" w:eastAsia="仿宋" w:hAnsi="仿宋" w:cs="仿宋"/>
          <w:sz w:val="22"/>
        </w:rPr>
      </w:pPr>
    </w:p>
    <w:p w14:paraId="385E38D9" w14:textId="0797DC39" w:rsidR="000529FB" w:rsidRDefault="000529FB">
      <w:pPr>
        <w:rPr>
          <w:rFonts w:ascii="仿宋" w:eastAsia="仿宋" w:hAnsi="仿宋" w:cs="仿宋"/>
        </w:rPr>
      </w:pPr>
      <w:bookmarkStart w:id="0" w:name="_Hlk105772532"/>
      <w:r>
        <w:rPr>
          <w:rFonts w:ascii="仿宋" w:eastAsia="仿宋" w:hAnsi="仿宋" w:cs="仿宋" w:hint="eastAsia"/>
          <w:sz w:val="22"/>
        </w:rPr>
        <w:t>填表人：</w:t>
      </w:r>
      <w:r w:rsidR="005707CD">
        <w:rPr>
          <w:rFonts w:ascii="仿宋" w:eastAsia="仿宋" w:hAnsi="仿宋" w:cs="仿宋" w:hint="eastAsia"/>
          <w:sz w:val="22"/>
        </w:rPr>
        <w:t>丁炜琳</w:t>
      </w:r>
      <w:r>
        <w:rPr>
          <w:rFonts w:ascii="仿宋" w:eastAsia="仿宋" w:hAnsi="仿宋" w:cs="仿宋" w:hint="eastAsia"/>
          <w:sz w:val="22"/>
        </w:rPr>
        <w:t xml:space="preserve"> 填报日期：</w:t>
      </w:r>
      <w:r w:rsidR="005707CD">
        <w:rPr>
          <w:rFonts w:ascii="仿宋" w:eastAsia="仿宋" w:hAnsi="仿宋" w:cs="仿宋" w:hint="eastAsia"/>
          <w:sz w:val="22"/>
        </w:rPr>
        <w:t>2</w:t>
      </w:r>
      <w:r w:rsidR="005707CD">
        <w:rPr>
          <w:rFonts w:ascii="仿宋" w:eastAsia="仿宋" w:hAnsi="仿宋" w:cs="仿宋"/>
          <w:sz w:val="22"/>
        </w:rPr>
        <w:t>022</w:t>
      </w:r>
      <w:r w:rsidR="008A1FDE">
        <w:rPr>
          <w:rFonts w:ascii="仿宋" w:eastAsia="仿宋" w:hAnsi="仿宋" w:cs="仿宋" w:hint="eastAsia"/>
          <w:sz w:val="22"/>
        </w:rPr>
        <w:t>年6月</w:t>
      </w:r>
      <w:r>
        <w:rPr>
          <w:rFonts w:ascii="仿宋" w:eastAsia="仿宋" w:hAnsi="仿宋" w:cs="仿宋" w:hint="eastAsia"/>
          <w:sz w:val="22"/>
        </w:rPr>
        <w:t xml:space="preserve"> 联系电话：</w:t>
      </w:r>
      <w:r w:rsidR="008A1FDE">
        <w:rPr>
          <w:rFonts w:ascii="仿宋" w:eastAsia="仿宋" w:hAnsi="仿宋" w:cs="仿宋" w:hint="eastAsia"/>
          <w:sz w:val="22"/>
        </w:rPr>
        <w:t>1</w:t>
      </w:r>
      <w:r w:rsidR="008A1FDE">
        <w:rPr>
          <w:rFonts w:ascii="仿宋" w:eastAsia="仿宋" w:hAnsi="仿宋" w:cs="仿宋"/>
          <w:sz w:val="22"/>
        </w:rPr>
        <w:t>7300717451</w:t>
      </w:r>
      <w:r>
        <w:rPr>
          <w:rFonts w:ascii="仿宋" w:eastAsia="仿宋" w:hAnsi="仿宋" w:cs="仿宋" w:hint="eastAsia"/>
          <w:sz w:val="22"/>
        </w:rPr>
        <w:t xml:space="preserve"> 单位负责人签字：</w:t>
      </w:r>
      <w:bookmarkEnd w:id="0"/>
    </w:p>
    <w:sectPr w:rsidR="000529FB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D1F9" w14:textId="77777777" w:rsidR="00BF038A" w:rsidRDefault="00BF038A" w:rsidP="00E76C8A">
      <w:r>
        <w:separator/>
      </w:r>
    </w:p>
  </w:endnote>
  <w:endnote w:type="continuationSeparator" w:id="0">
    <w:p w14:paraId="5F2E4FF7" w14:textId="77777777" w:rsidR="00BF038A" w:rsidRDefault="00BF038A" w:rsidP="00E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A11D" w14:textId="77777777" w:rsidR="00BF038A" w:rsidRDefault="00BF038A" w:rsidP="00E76C8A">
      <w:r>
        <w:separator/>
      </w:r>
    </w:p>
  </w:footnote>
  <w:footnote w:type="continuationSeparator" w:id="0">
    <w:p w14:paraId="77461761" w14:textId="77777777" w:rsidR="00BF038A" w:rsidRDefault="00BF038A" w:rsidP="00E7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D7F5C6E8"/>
    <w:rsid w:val="77F9BEA8"/>
    <w:rsid w:val="7DB77B2D"/>
    <w:rsid w:val="D7F5C6E8"/>
    <w:rsid w:val="D9FDC5E8"/>
    <w:rsid w:val="FEBBF0B3"/>
    <w:rsid w:val="FF7A0ABB"/>
    <w:rsid w:val="0003256C"/>
    <w:rsid w:val="000529FB"/>
    <w:rsid w:val="000A700E"/>
    <w:rsid w:val="000E773B"/>
    <w:rsid w:val="000F1919"/>
    <w:rsid w:val="001821A1"/>
    <w:rsid w:val="00190849"/>
    <w:rsid w:val="001A1B42"/>
    <w:rsid w:val="001F0460"/>
    <w:rsid w:val="002214DA"/>
    <w:rsid w:val="00283976"/>
    <w:rsid w:val="00346F27"/>
    <w:rsid w:val="0039583A"/>
    <w:rsid w:val="003A04BF"/>
    <w:rsid w:val="003D0410"/>
    <w:rsid w:val="003E2EC8"/>
    <w:rsid w:val="00400585"/>
    <w:rsid w:val="0045741B"/>
    <w:rsid w:val="0048038B"/>
    <w:rsid w:val="00493F4D"/>
    <w:rsid w:val="004E1A2E"/>
    <w:rsid w:val="004E3E56"/>
    <w:rsid w:val="004E61A7"/>
    <w:rsid w:val="00523AE6"/>
    <w:rsid w:val="00546E83"/>
    <w:rsid w:val="005707CD"/>
    <w:rsid w:val="006E1EB7"/>
    <w:rsid w:val="007D2B8C"/>
    <w:rsid w:val="008434E2"/>
    <w:rsid w:val="008513D5"/>
    <w:rsid w:val="008A1FDE"/>
    <w:rsid w:val="0091602C"/>
    <w:rsid w:val="009527D3"/>
    <w:rsid w:val="009C485F"/>
    <w:rsid w:val="009C521F"/>
    <w:rsid w:val="00A34184"/>
    <w:rsid w:val="00A34667"/>
    <w:rsid w:val="00A4354D"/>
    <w:rsid w:val="00A5006D"/>
    <w:rsid w:val="00A7058E"/>
    <w:rsid w:val="00A7092F"/>
    <w:rsid w:val="00A837B7"/>
    <w:rsid w:val="00B43C7D"/>
    <w:rsid w:val="00B45BCD"/>
    <w:rsid w:val="00BF038A"/>
    <w:rsid w:val="00BF1C99"/>
    <w:rsid w:val="00C87596"/>
    <w:rsid w:val="00CF4AC7"/>
    <w:rsid w:val="00D748BF"/>
    <w:rsid w:val="00DD0136"/>
    <w:rsid w:val="00E76C8A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3E9B6"/>
  <w15:docId w15:val="{D9D7C72E-4364-42DD-80D4-BA7AD61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unhideWhenUsed/>
    <w:rsid w:val="00E7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76C8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Weilin</cp:lastModifiedBy>
  <cp:revision>37</cp:revision>
  <cp:lastPrinted>2022-06-08T07:09:00Z</cp:lastPrinted>
  <dcterms:created xsi:type="dcterms:W3CDTF">2022-05-10T07:41:00Z</dcterms:created>
  <dcterms:modified xsi:type="dcterms:W3CDTF">2022-06-24T03:08:00Z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